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991E2">
      <w:pPr>
        <w:pStyle w:val="2"/>
        <w:spacing w:before="94" w:line="222" w:lineRule="auto"/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附件1-2</w:t>
      </w:r>
    </w:p>
    <w:p w14:paraId="3886004D"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A12FE83">
      <w:pPr>
        <w:spacing w:beforeLines="0" w:afterLines="0"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失信行为纠正后的信用信息修复承诺书</w:t>
      </w:r>
    </w:p>
    <w:p w14:paraId="45C0BC82">
      <w:pPr>
        <w:spacing w:beforeLines="0" w:afterLines="0" w:line="560" w:lineRule="exact"/>
        <w:jc w:val="center"/>
        <w:rPr>
          <w:rFonts w:ascii="宋体" w:hAnsi="宋体" w:eastAsia="宋体" w:cs="宋体"/>
          <w:sz w:val="40"/>
          <w:szCs w:val="44"/>
        </w:rPr>
      </w:pPr>
    </w:p>
    <w:p w14:paraId="3D3271F5">
      <w:pPr>
        <w:spacing w:beforeLines="0" w:afterLines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“信用中国”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6E08AB1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我单位（单位全称：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，法定代表人姓名：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（行政决定机关名称）处以行政处罚，决定书文号：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，现申请提前终止公示行政处罚信息，我单位郑重承诺如下： </w:t>
      </w:r>
    </w:p>
    <w:p w14:paraId="11A951A8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一、已纠正失信行为，并按照行政处罚决定机关规定和行政处罚决定书要求，履行处罚决定书项下相关义务； </w:t>
      </w:r>
    </w:p>
    <w:p w14:paraId="47424954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二、所提供资料均合法、真实和有效；</w:t>
      </w:r>
    </w:p>
    <w:p w14:paraId="773AD374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三、严格遵守国家法律、法规、规章和政策规定，依法守信从事生产经营活动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自觉接受政府、行业组织、社会公众、新闻舆论的监督，积极履行社会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责任；</w:t>
      </w:r>
    </w:p>
    <w:p w14:paraId="423F3B0A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四、若违背上述承诺内容，自愿接受有关违背承诺情况通报和公示，并承担相应责任；</w:t>
      </w:r>
    </w:p>
    <w:p w14:paraId="214FEF89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五、同意将本承诺和践诺信息作为我单位信用记录，由“信用中国”网归集并合规应用。</w:t>
      </w:r>
    </w:p>
    <w:p w14:paraId="1ED4B23F">
      <w:pPr>
        <w:spacing w:beforeLines="0" w:afterLines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DB9A5DB">
      <w:pPr>
        <w:spacing w:beforeLines="0" w:after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（盖章） </w:t>
      </w:r>
    </w:p>
    <w:p w14:paraId="4F21B415">
      <w:pPr>
        <w:spacing w:beforeLines="0" w:after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日</w:t>
      </w:r>
    </w:p>
    <w:p w14:paraId="6721CCD8">
      <w:pPr>
        <w:pStyle w:val="2"/>
        <w:tabs>
          <w:tab w:val="left" w:pos="7375"/>
        </w:tabs>
        <w:spacing w:before="139" w:line="297" w:lineRule="auto"/>
        <w:rPr>
          <w:rFonts w:ascii="SimHei" w:hAnsi="SimHei" w:eastAsia="SimHei" w:cs="SimHei"/>
        </w:rPr>
      </w:pPr>
    </w:p>
    <w:sectPr>
      <w:pgSz w:w="11900" w:h="16860"/>
      <w:pgMar w:top="1433" w:right="1386" w:bottom="0" w:left="14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E891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1148B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148B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C56D22FF"/>
    <w:rsid w:val="DFFF91C8"/>
    <w:rsid w:val="F7FBAA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Office_12.8.2.21234_F1E327BC-269C-435d-A152-05C5408002CA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2025-09-04T08:47:00Z</dcterms:created>
  <dc:creator>qianpu</dc:creator>
  <cp:lastModifiedBy>钱璞</cp:lastModifiedBy>
  <dcterms:modified xsi:type="dcterms:W3CDTF">2025-12-15T17:33:11Z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2025-09-03T16:47:55Z</vt:filetime>
  </property>
  <property fmtid="{D5CDD505-2E9C-101B-9397-08002B2CF9AE}" pid="4" name="UsrData">
    <vt:lpwstr>68b800b9ea88aa001f2b268awl</vt:lpwstr>
  </property>
  <property fmtid="{D5CDD505-2E9C-101B-9397-08002B2CF9AE}" pid="5" name="KSOProductBuildVer">
    <vt:lpwstr>2052-12.8.2.21234</vt:lpwstr>
  </property>
  <property fmtid="{D5CDD505-2E9C-101B-9397-08002B2CF9AE}" pid="6" name="ICV">
    <vt:lpwstr>7B6C496A4B031E8654D43F69D9851046_42</vt:lpwstr>
  </property>
</Properties>
</file>