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附件2-1</w:t>
      </w:r>
    </w:p>
    <w:p/>
    <w:p/>
    <w:p>
      <w:pPr>
        <w:jc w:val="center"/>
      </w:pPr>
    </w:p>
    <w:p>
      <w:pPr>
        <w:ind w:firstLine="440" w:firstLineChars="100"/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480" w:firstLineChars="100"/>
        <w:jc w:val="center"/>
        <w:rPr>
          <w:rFonts w:ascii="宋体" w:hAnsi="宋体" w:eastAsia="宋体"/>
          <w:sz w:val="48"/>
          <w:szCs w:val="48"/>
        </w:rPr>
      </w:pPr>
    </w:p>
    <w:p>
      <w:pPr>
        <w:rPr>
          <w:rFonts w:hint="eastAsia"/>
        </w:rPr>
      </w:pPr>
    </w:p>
    <w:p>
      <w:pPr>
        <w:jc w:val="center"/>
        <w:rPr>
          <w:rFonts w:ascii="方正小标宋简体" w:hAnsi="宋体" w:eastAsia="方正小标宋简体"/>
          <w:sz w:val="48"/>
          <w:szCs w:val="44"/>
        </w:rPr>
      </w:pPr>
      <w:r>
        <w:rPr>
          <w:rFonts w:hint="eastAsia" w:ascii="方正小标宋简体" w:hAnsi="宋体" w:eastAsia="方正小标宋简体"/>
          <w:sz w:val="48"/>
          <w:szCs w:val="44"/>
        </w:rPr>
        <w:t>深圳市</w:t>
      </w:r>
      <w:r>
        <w:rPr>
          <w:rFonts w:hint="eastAsia" w:ascii="方正小标宋简体" w:hAnsi="宋体" w:eastAsia="方正小标宋简体"/>
          <w:sz w:val="48"/>
          <w:szCs w:val="44"/>
          <w:lang w:eastAsia="zh-CN"/>
        </w:rPr>
        <w:t>“</w:t>
      </w:r>
      <w:r>
        <w:rPr>
          <w:rFonts w:hint="eastAsia" w:ascii="方正小标宋简体" w:hAnsi="宋体" w:eastAsia="方正小标宋简体"/>
          <w:sz w:val="48"/>
          <w:szCs w:val="44"/>
          <w:lang w:val="en-US" w:eastAsia="zh-CN"/>
        </w:rPr>
        <w:t>双通道</w:t>
      </w:r>
      <w:r>
        <w:rPr>
          <w:rFonts w:hint="eastAsia" w:ascii="方正小标宋简体" w:hAnsi="宋体" w:eastAsia="方正小标宋简体"/>
          <w:sz w:val="48"/>
          <w:szCs w:val="44"/>
          <w:lang w:eastAsia="zh-CN"/>
        </w:rPr>
        <w:t>”</w:t>
      </w:r>
      <w:r>
        <w:rPr>
          <w:rFonts w:hint="eastAsia" w:ascii="方正小标宋简体" w:hAnsi="宋体" w:eastAsia="方正小标宋简体"/>
          <w:sz w:val="48"/>
          <w:szCs w:val="44"/>
          <w:lang w:val="en-US" w:eastAsia="zh-CN"/>
        </w:rPr>
        <w:t>药店</w:t>
      </w:r>
      <w:r>
        <w:rPr>
          <w:rFonts w:hint="eastAsia" w:ascii="方正小标宋简体" w:hAnsi="宋体" w:eastAsia="方正小标宋简体"/>
          <w:sz w:val="48"/>
          <w:szCs w:val="44"/>
        </w:rPr>
        <w:t>申请书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640" w:lineRule="exact"/>
        <w:ind w:firstLine="1760" w:firstLineChars="550"/>
        <w:jc w:val="left"/>
      </w:pPr>
    </w:p>
    <w:p>
      <w:pPr>
        <w:spacing w:line="640" w:lineRule="exact"/>
        <w:ind w:firstLine="1760" w:firstLineChars="550"/>
        <w:jc w:val="left"/>
      </w:pPr>
    </w:p>
    <w:p>
      <w:pPr>
        <w:spacing w:line="640" w:lineRule="exact"/>
        <w:ind w:firstLine="1760" w:firstLineChars="550"/>
        <w:jc w:val="left"/>
      </w:pPr>
    </w:p>
    <w:p>
      <w:pPr>
        <w:spacing w:line="640" w:lineRule="exact"/>
        <w:ind w:firstLine="1760" w:firstLineChars="550"/>
        <w:jc w:val="left"/>
      </w:pPr>
    </w:p>
    <w:p>
      <w:pPr>
        <w:spacing w:line="640" w:lineRule="exact"/>
        <w:ind w:firstLine="1760" w:firstLineChars="550"/>
        <w:jc w:val="left"/>
      </w:pPr>
    </w:p>
    <w:p>
      <w:pPr>
        <w:spacing w:line="640" w:lineRule="exact"/>
        <w:ind w:firstLine="1260" w:firstLineChars="35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申请单位（章）</w:t>
      </w:r>
      <w:r>
        <w:rPr>
          <w:rFonts w:hint="eastAsia"/>
          <w:sz w:val="36"/>
          <w:szCs w:val="36"/>
          <w:u w:val="single"/>
        </w:rPr>
        <w:t xml:space="preserve">                      </w:t>
      </w:r>
    </w:p>
    <w:p>
      <w:pPr>
        <w:spacing w:line="640" w:lineRule="exact"/>
        <w:ind w:firstLine="1980" w:firstLineChars="550"/>
        <w:jc w:val="left"/>
        <w:rPr>
          <w:sz w:val="36"/>
          <w:szCs w:val="36"/>
        </w:rPr>
      </w:pPr>
    </w:p>
    <w:p>
      <w:pPr>
        <w:spacing w:line="640" w:lineRule="exact"/>
        <w:ind w:firstLine="1260" w:firstLineChars="35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申 请 时 间   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  <w:u w:val="single"/>
          <w:lang w:eastAsia="zh-CN"/>
        </w:rPr>
        <w:t>年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月    日</w:t>
      </w:r>
      <w:r>
        <w:rPr>
          <w:rFonts w:hint="eastAsia"/>
          <w:sz w:val="36"/>
          <w:szCs w:val="36"/>
          <w:u w:val="single"/>
        </w:rPr>
        <w:t xml:space="preserve">         </w:t>
      </w:r>
    </w:p>
    <w:p>
      <w:pPr>
        <w:jc w:val="center"/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fmt="decimal" w:start="5"/>
          <w:cols w:space="720" w:num="1"/>
          <w:titlePg/>
          <w:docGrid w:type="lines" w:linePitch="312" w:charSpace="0"/>
        </w:sectPr>
      </w:pPr>
    </w:p>
    <w:p>
      <w:pPr>
        <w:spacing w:line="480" w:lineRule="auto"/>
        <w:jc w:val="center"/>
        <w:rPr>
          <w:rFonts w:ascii="仿宋_GB2312" w:hAnsi="Times"/>
          <w:spacing w:val="16"/>
          <w:position w:val="2"/>
        </w:rPr>
      </w:pPr>
      <w:r>
        <w:rPr>
          <w:rFonts w:hint="eastAsia" w:ascii="宋体" w:hAnsi="宋体" w:cs="宋体"/>
          <w:b/>
          <w:bCs/>
          <w:kern w:val="0"/>
        </w:rPr>
        <w:t>零售药店</w:t>
      </w:r>
      <w:r>
        <w:rPr>
          <w:rFonts w:ascii="宋体" w:hAnsi="宋体" w:cs="宋体"/>
          <w:b/>
          <w:bCs/>
          <w:kern w:val="0"/>
        </w:rPr>
        <w:t>基本情况</w:t>
      </w:r>
    </w:p>
    <w:tbl>
      <w:tblPr>
        <w:tblStyle w:val="10"/>
        <w:tblpPr w:leftFromText="180" w:rightFromText="180" w:vertAnchor="text" w:horzAnchor="page" w:tblpX="1320" w:tblpY="119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5"/>
        <w:gridCol w:w="2436"/>
        <w:gridCol w:w="113"/>
        <w:gridCol w:w="2348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highlight w:val="none"/>
              </w:rPr>
              <w:t>药店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highlight w:val="none"/>
                <w:lang w:val="en-US" w:eastAsia="zh-CN"/>
              </w:rPr>
              <w:t>所属公司代码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highlight w:val="none"/>
                <w:lang w:val="en-US" w:eastAsia="zh-CN"/>
              </w:rPr>
              <w:t>单体药店不填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41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药店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  <w:t>所属公司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  <w:t>单体药店不填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1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药店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  <w:t>所属公司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  <w:t>单体药店不填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1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申请零售药店代码</w:t>
            </w:r>
          </w:p>
        </w:tc>
        <w:tc>
          <w:tcPr>
            <w:tcW w:w="741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申请零售药店名称</w:t>
            </w:r>
          </w:p>
        </w:tc>
        <w:tc>
          <w:tcPr>
            <w:tcW w:w="741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零售药店地址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86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地址所属社区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区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4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深圳社保参保名称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参保单位编码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所属公司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统一社会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信用代码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药店统一社会信用代码</w:t>
            </w:r>
          </w:p>
        </w:tc>
        <w:tc>
          <w:tcPr>
            <w:tcW w:w="25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4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药品经营许可证号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GSP证书编号</w:t>
            </w:r>
          </w:p>
        </w:tc>
        <w:tc>
          <w:tcPr>
            <w:tcW w:w="25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经营方式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经营范围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4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法人代表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4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医保负责人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1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4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申请事项办理人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1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4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配备“双通道”药品品种的数量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是否设置冷藏设备及不间断电源</w:t>
            </w:r>
          </w:p>
        </w:tc>
        <w:tc>
          <w:tcPr>
            <w:tcW w:w="25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48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专业冷藏柜数量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保温箱数量</w:t>
            </w:r>
          </w:p>
        </w:tc>
        <w:tc>
          <w:tcPr>
            <w:tcW w:w="25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7383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020年9月至2022年8月期间是否受过本市医疗保障局部门行政处罚</w:t>
            </w:r>
          </w:p>
        </w:tc>
        <w:tc>
          <w:tcPr>
            <w:tcW w:w="25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4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信息系统为自行开发或外购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246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信息系统软件名称</w:t>
            </w:r>
          </w:p>
        </w:tc>
        <w:tc>
          <w:tcPr>
            <w:tcW w:w="25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4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 w:color="auto"/>
                <w:lang w:val="en-US" w:eastAsia="zh-CN" w:bidi="ar"/>
              </w:rPr>
              <w:t>信息系统主要功能</w:t>
            </w:r>
          </w:p>
        </w:tc>
        <w:tc>
          <w:tcPr>
            <w:tcW w:w="7439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w w:val="8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cs="宋体"/>
          <w:b/>
          <w:bCs/>
          <w:kern w:val="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lang w:val="en-US" w:eastAsia="zh-CN"/>
        </w:rPr>
        <w:t>冷链设备清单</w:t>
      </w:r>
    </w:p>
    <w:tbl>
      <w:tblPr>
        <w:tblStyle w:val="10"/>
        <w:tblpPr w:leftFromText="180" w:rightFromText="180" w:vertAnchor="text" w:horzAnchor="page" w:tblpXSpec="center" w:tblpY="316"/>
        <w:tblOverlap w:val="never"/>
        <w:tblW w:w="8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1027"/>
        <w:gridCol w:w="1268"/>
        <w:gridCol w:w="162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设备类型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  <w:t>生产厂家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4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</w:tcPr>
          <w:p>
            <w:pPr>
              <w:ind w:left="84"/>
              <w:rPr>
                <w:rFonts w:hint="eastAsia" w:ascii="仿宋_GB2312" w:hAnsi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</w:tcPr>
          <w:p>
            <w:pPr>
              <w:ind w:left="16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/>
    <w:p>
      <w:pPr>
        <w:pStyle w:val="3"/>
        <w:jc w:val="both"/>
      </w:pPr>
    </w:p>
    <w:p>
      <w:pPr>
        <w:pStyle w:val="2"/>
      </w:pPr>
    </w:p>
    <w:tbl>
      <w:tblPr>
        <w:tblStyle w:val="10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468"/>
        <w:gridCol w:w="1642"/>
        <w:gridCol w:w="1257"/>
        <w:gridCol w:w="1372"/>
        <w:gridCol w:w="1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经营药品种类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3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西药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医保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西药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中成药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医保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中成药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中药饮片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医保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中药饮片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药学技术人员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资格证编号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本人签名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60" w:lineRule="exact"/>
        <w:ind w:firstLine="481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可附页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</w:t>
      </w:r>
    </w:p>
    <w:p>
      <w:pPr>
        <w:spacing w:line="360" w:lineRule="exact"/>
        <w:ind w:firstLine="481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60" w:lineRule="exact"/>
        <w:ind w:firstLine="481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3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tbl>
      <w:tblPr>
        <w:tblStyle w:val="10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7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申请单位意见</w:t>
            </w:r>
          </w:p>
        </w:tc>
        <w:tc>
          <w:tcPr>
            <w:tcW w:w="7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firstLine="481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本店自愿按照政策规定及相关要求，提交有关材料，申请成为深圳市“双通道”药店，并郑重承诺：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1.本店严格执行国家、广东省、深圳市医疗保障相关法律、法规、规章、政策及服务协议，2020年9月至2022年8月期间本店未受过本市医疗保障局行政处罚，且所提交材料全部真实有效，如有虚假成分，愿意承担一切相应的法律责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firstLine="481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2、如本店成为“双通道”药店，本店销售的“双通道”药品零售价格不高于国家谈判价格，承诺不得加成销售“双通道”药品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firstLine="481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3.承诺成为“双通道”药店后，必须为参保人将提供“双通道”药品服务，一个自然年度的“双通道”药品医保记账金额低于10万元的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（属于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在同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一社区内仅一家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“双通道”药店的除外），将不再申请与深圳市医疗保障经办部门签订下一个自然年度的“双通道”药店补充服务协议；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4.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信息系统进销存记录保存不低于5年，并可根据需要调阅进销存记录；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firstLine="481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.具备24小时应急响应和供货服务能力。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firstLine="481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法定代表人（签名）：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（申请单位盖章）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企业负责人（签名）：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实际控制人（签名）：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firstLine="5300" w:firstLineChars="2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sectPr>
      <w:footerReference r:id="rId8" w:type="first"/>
      <w:footerReference r:id="rId7" w:type="default"/>
      <w:pgSz w:w="11906" w:h="16838"/>
      <w:pgMar w:top="1440" w:right="1797" w:bottom="1440" w:left="1797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Style w:val="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5xU4G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CduQvY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Style w:val="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cDUK+b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BInnT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Midc221AQAAVQ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wCqWx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Tc4MTFjNGJjNTMxNDU4MjMzNzcxNDA3M2I1N2EifQ=="/>
  </w:docVars>
  <w:rsids>
    <w:rsidRoot w:val="00B50E4B"/>
    <w:rsid w:val="00044A1E"/>
    <w:rsid w:val="000616B3"/>
    <w:rsid w:val="001B1793"/>
    <w:rsid w:val="00266C18"/>
    <w:rsid w:val="002A168B"/>
    <w:rsid w:val="0042590A"/>
    <w:rsid w:val="00515FC1"/>
    <w:rsid w:val="00517189"/>
    <w:rsid w:val="00580796"/>
    <w:rsid w:val="005B0067"/>
    <w:rsid w:val="007521BF"/>
    <w:rsid w:val="00775DDE"/>
    <w:rsid w:val="007D532E"/>
    <w:rsid w:val="00807AD2"/>
    <w:rsid w:val="0086359B"/>
    <w:rsid w:val="00930E5A"/>
    <w:rsid w:val="00B50E4B"/>
    <w:rsid w:val="00B70042"/>
    <w:rsid w:val="00C11CB6"/>
    <w:rsid w:val="00C24980"/>
    <w:rsid w:val="00D13137"/>
    <w:rsid w:val="00D44B68"/>
    <w:rsid w:val="00DD4FB7"/>
    <w:rsid w:val="00E0370C"/>
    <w:rsid w:val="00E041ED"/>
    <w:rsid w:val="00E713BB"/>
    <w:rsid w:val="00EC6314"/>
    <w:rsid w:val="00F671A9"/>
    <w:rsid w:val="05CB6C93"/>
    <w:rsid w:val="086E0ACC"/>
    <w:rsid w:val="167B6D38"/>
    <w:rsid w:val="1DBF28D3"/>
    <w:rsid w:val="215F4D4A"/>
    <w:rsid w:val="27671055"/>
    <w:rsid w:val="27D70FE6"/>
    <w:rsid w:val="29354659"/>
    <w:rsid w:val="2F7A2152"/>
    <w:rsid w:val="37F74357"/>
    <w:rsid w:val="437DD6C9"/>
    <w:rsid w:val="4D3801A4"/>
    <w:rsid w:val="503C15E3"/>
    <w:rsid w:val="57272C00"/>
    <w:rsid w:val="5DFF4E2B"/>
    <w:rsid w:val="6B7F9778"/>
    <w:rsid w:val="6C686067"/>
    <w:rsid w:val="6DC704D0"/>
    <w:rsid w:val="788F2722"/>
    <w:rsid w:val="7BBF1312"/>
    <w:rsid w:val="7EFFD051"/>
    <w:rsid w:val="7FF75CE9"/>
    <w:rsid w:val="87DBA779"/>
    <w:rsid w:val="BBCDA500"/>
    <w:rsid w:val="D55FBF0B"/>
    <w:rsid w:val="F3FF50EB"/>
    <w:rsid w:val="F77FD9E4"/>
    <w:rsid w:val="F7B78BCD"/>
    <w:rsid w:val="F7F31F00"/>
    <w:rsid w:val="FCFF7812"/>
    <w:rsid w:val="FD66703D"/>
    <w:rsid w:val="FDDF622D"/>
    <w:rsid w:val="FFFEB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0"/>
    <w:pPr>
      <w:spacing w:after="120"/>
    </w:pPr>
    <w:rPr>
      <w:rFonts w:eastAsia="宋体"/>
      <w:kern w:val="0"/>
      <w:sz w:val="20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@仿宋_GB2312" w:hAnsi="@仿宋_GB2312" w:eastAsia="@仿宋_GB2312"/>
      <w:b/>
      <w:bCs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眉 Char"/>
    <w:basedOn w:val="11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标题 3 Char"/>
    <w:basedOn w:val="11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正文文本 Char"/>
    <w:basedOn w:val="11"/>
    <w:link w:val="2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236</Words>
  <Characters>1351</Characters>
  <Lines>11</Lines>
  <Paragraphs>3</Paragraphs>
  <TotalTime>0</TotalTime>
  <ScaleCrop>false</ScaleCrop>
  <LinksUpToDate>false</LinksUpToDate>
  <CharactersWithSpaces>1584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2017-11-03T08:10:00Z</dcterms:created>
  <dc:creator>李春梅</dc:creator>
  <cp:lastModifiedBy>kylin</cp:lastModifiedBy>
  <cp:lastPrinted>2022-08-24T18:11:00Z</cp:lastPrinted>
  <dcterms:modified xsi:type="dcterms:W3CDTF">2022-09-05T20:55:32Z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66D5994294EC4F20A58F5384A10D4564</vt:lpwstr>
  </property>
</Properties>
</file>