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bookmarkStart w:id="0" w:name="_GoBack"/>
      <w:bookmarkEnd w:id="0"/>
      <w:r>
        <w:rPr>
          <w:rFonts w:hint="eastAsia" w:ascii="方正小标宋_GBK" w:hAnsi="方正小标宋_GBK" w:eastAsia="方正小标宋_GBK" w:cs="方正小标宋_GBK"/>
          <w:b w:val="0"/>
          <w:bCs w:val="0"/>
          <w:color w:val="000000"/>
          <w:sz w:val="44"/>
          <w:szCs w:val="44"/>
          <w:lang w:eastAsia="zh-CN"/>
        </w:rPr>
        <w:t>基本医疗服务价格项目价格表（增加项目部分）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sz w:val="32"/>
          <w:szCs w:val="32"/>
          <w:lang w:val="en-US" w:eastAsia="zh-CN"/>
        </w:rPr>
      </w:pPr>
    </w:p>
    <w:tbl>
      <w:tblPr>
        <w:tblStyle w:val="4"/>
        <w:tblW w:w="14703" w:type="dxa"/>
        <w:jc w:val="center"/>
        <w:tblInd w:w="-8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9"/>
        <w:gridCol w:w="517"/>
        <w:gridCol w:w="1283"/>
        <w:gridCol w:w="1321"/>
        <w:gridCol w:w="585"/>
        <w:gridCol w:w="1216"/>
        <w:gridCol w:w="1100"/>
        <w:gridCol w:w="1200"/>
        <w:gridCol w:w="1184"/>
        <w:gridCol w:w="3523"/>
        <w:gridCol w:w="96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9"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序号</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财务分类</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编码</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计价单位</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第一档价格</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第二档价格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第三档价格</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第四档价格</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项目内涵</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除外内容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120100019S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肛周护理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指对肛周脓肿、大便失禁、肛周感染等患者进行的肛周护理。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121700002S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直肠指力刺激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指人工辅助通便，用于中风、脑外伤、脊髓损伤等导致排便功能障碍的病人及老年长期便秘患者。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121900001S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皮下气肿穿刺排气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对存在皮下气肿的患者进行经皮穿刺排气。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121900002S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静脉血栓风险评估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对存在静脉血栓风险的患者进行评估。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121900003S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经膀胱腹腔内压力测定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通过测量膀胱内压力间接反映腹腔内压力。</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每天收费不超过1次。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220201010S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超声弹性成像</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每部位</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超声实时引导弹性成像检测组织硬度。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220400004S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动态经颅多普勒（</w:t>
            </w:r>
            <w:r>
              <w:rPr>
                <w:rStyle w:val="7"/>
                <w:rFonts w:hint="eastAsia" w:ascii="宋体" w:hAnsi="宋体" w:eastAsia="宋体" w:cs="宋体"/>
                <w:sz w:val="18"/>
                <w:szCs w:val="18"/>
                <w:lang w:val="en-US" w:eastAsia="zh-CN" w:bidi="ar"/>
              </w:rPr>
              <w:t>TCD</w:t>
            </w:r>
            <w:r>
              <w:rPr>
                <w:rStyle w:val="6"/>
                <w:rFonts w:hint="eastAsia" w:ascii="宋体" w:hAnsi="宋体" w:eastAsia="宋体" w:cs="宋体"/>
                <w:sz w:val="18"/>
                <w:szCs w:val="18"/>
                <w:lang w:val="en-US" w:eastAsia="zh-CN" w:bidi="ar"/>
              </w:rPr>
              <w:t>）监测</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每半小时</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使用经颅多普勒血流图（</w:t>
            </w:r>
            <w:r>
              <w:rPr>
                <w:rStyle w:val="7"/>
                <w:rFonts w:hint="eastAsia" w:ascii="宋体" w:hAnsi="宋体" w:eastAsia="宋体" w:cs="宋体"/>
                <w:sz w:val="18"/>
                <w:szCs w:val="18"/>
                <w:lang w:val="en-US" w:eastAsia="zh-CN" w:bidi="ar"/>
              </w:rPr>
              <w:t>TCD</w:t>
            </w:r>
            <w:r>
              <w:rPr>
                <w:rStyle w:val="6"/>
                <w:rFonts w:hint="eastAsia" w:ascii="宋体" w:hAnsi="宋体" w:eastAsia="宋体" w:cs="宋体"/>
                <w:sz w:val="18"/>
                <w:szCs w:val="18"/>
                <w:lang w:val="en-US" w:eastAsia="zh-CN" w:bidi="ar"/>
              </w:rPr>
              <w:t>）进行以</w:t>
            </w:r>
            <w:r>
              <w:rPr>
                <w:rStyle w:val="7"/>
                <w:rFonts w:hint="eastAsia" w:ascii="宋体" w:hAnsi="宋体" w:eastAsia="宋体" w:cs="宋体"/>
                <w:sz w:val="18"/>
                <w:szCs w:val="18"/>
                <w:lang w:val="en-US" w:eastAsia="zh-CN" w:bidi="ar"/>
              </w:rPr>
              <w:t>30</w:t>
            </w:r>
            <w:r>
              <w:rPr>
                <w:rStyle w:val="6"/>
                <w:rFonts w:hint="eastAsia" w:ascii="宋体" w:hAnsi="宋体" w:eastAsia="宋体" w:cs="宋体"/>
                <w:sz w:val="18"/>
                <w:szCs w:val="18"/>
                <w:lang w:val="en-US" w:eastAsia="zh-CN" w:bidi="ar"/>
              </w:rPr>
              <w:t>分钟为单位的连续长时间地观察颅内动脉血流速度、频谱的变化及异常信号的出现。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不得同时收取“颅内多普勒血流图(TCD)”费用。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220600011S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超声心肌应变成像</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指检测心肌应变参数。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造影剂</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250306016S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可溶性生长刺激表达基因</w:t>
            </w:r>
            <w:r>
              <w:rPr>
                <w:rStyle w:val="7"/>
                <w:rFonts w:hint="eastAsia" w:ascii="宋体" w:hAnsi="宋体" w:eastAsia="宋体" w:cs="宋体"/>
                <w:sz w:val="18"/>
                <w:szCs w:val="18"/>
                <w:lang w:val="en-US" w:eastAsia="zh-CN" w:bidi="ar"/>
              </w:rPr>
              <w:t>2</w:t>
            </w:r>
            <w:r>
              <w:rPr>
                <w:rStyle w:val="6"/>
                <w:rFonts w:hint="eastAsia" w:ascii="宋体" w:hAnsi="宋体" w:eastAsia="宋体" w:cs="宋体"/>
                <w:sz w:val="18"/>
                <w:szCs w:val="18"/>
                <w:lang w:val="en-US" w:eastAsia="zh-CN" w:bidi="ar"/>
              </w:rPr>
              <w:t>蛋白（</w:t>
            </w:r>
            <w:r>
              <w:rPr>
                <w:rStyle w:val="7"/>
                <w:rFonts w:hint="eastAsia" w:ascii="宋体" w:hAnsi="宋体" w:eastAsia="宋体" w:cs="宋体"/>
                <w:sz w:val="18"/>
                <w:szCs w:val="18"/>
                <w:lang w:val="en-US" w:eastAsia="zh-CN" w:bidi="ar"/>
              </w:rPr>
              <w:t>ST2</w:t>
            </w:r>
            <w:r>
              <w:rPr>
                <w:rStyle w:val="6"/>
                <w:rFonts w:hint="eastAsia" w:ascii="宋体" w:hAnsi="宋体" w:eastAsia="宋体" w:cs="宋体"/>
                <w:sz w:val="18"/>
                <w:szCs w:val="18"/>
                <w:lang w:val="en-US" w:eastAsia="zh-CN" w:bidi="ar"/>
              </w:rPr>
              <w:t>）定量测定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定量检测</w:t>
            </w:r>
            <w:r>
              <w:rPr>
                <w:rStyle w:val="7"/>
                <w:rFonts w:hint="eastAsia" w:ascii="宋体" w:hAnsi="宋体" w:eastAsia="宋体" w:cs="宋体"/>
                <w:sz w:val="18"/>
                <w:szCs w:val="18"/>
                <w:lang w:val="en-US" w:eastAsia="zh-CN" w:bidi="ar"/>
              </w:rPr>
              <w:t>ST2</w:t>
            </w:r>
            <w:r>
              <w:rPr>
                <w:rStyle w:val="6"/>
                <w:rFonts w:hint="eastAsia" w:ascii="宋体" w:hAnsi="宋体" w:eastAsia="宋体" w:cs="宋体"/>
                <w:sz w:val="18"/>
                <w:szCs w:val="18"/>
                <w:lang w:val="en-US" w:eastAsia="zh-CN" w:bidi="ar"/>
              </w:rPr>
              <w:t>蛋白。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250402066S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抗磷脂酶</w:t>
            </w:r>
            <w:r>
              <w:rPr>
                <w:rStyle w:val="7"/>
                <w:rFonts w:hint="eastAsia" w:ascii="宋体" w:hAnsi="宋体" w:eastAsia="宋体" w:cs="宋体"/>
                <w:sz w:val="18"/>
                <w:szCs w:val="18"/>
                <w:lang w:val="en-US" w:eastAsia="zh-CN" w:bidi="ar"/>
              </w:rPr>
              <w:t>A2</w:t>
            </w:r>
            <w:r>
              <w:rPr>
                <w:rStyle w:val="6"/>
                <w:rFonts w:hint="eastAsia" w:ascii="宋体" w:hAnsi="宋体" w:eastAsia="宋体" w:cs="宋体"/>
                <w:sz w:val="18"/>
                <w:szCs w:val="18"/>
                <w:lang w:val="en-US" w:eastAsia="zh-CN" w:bidi="ar"/>
              </w:rPr>
              <w:t>受体抗体测定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检测抗磷脂酶</w:t>
            </w:r>
            <w:r>
              <w:rPr>
                <w:rStyle w:val="8"/>
                <w:rFonts w:hint="eastAsia" w:ascii="宋体" w:hAnsi="宋体" w:eastAsia="宋体" w:cs="宋体"/>
                <w:sz w:val="18"/>
                <w:szCs w:val="18"/>
                <w:lang w:val="en-US" w:eastAsia="zh-CN" w:bidi="ar"/>
              </w:rPr>
              <w:t>A2</w:t>
            </w:r>
            <w:r>
              <w:rPr>
                <w:rStyle w:val="9"/>
                <w:rFonts w:hint="eastAsia" w:ascii="宋体" w:hAnsi="宋体" w:eastAsia="宋体" w:cs="宋体"/>
                <w:sz w:val="18"/>
                <w:szCs w:val="18"/>
                <w:lang w:val="en-US" w:eastAsia="zh-CN" w:bidi="ar"/>
              </w:rPr>
              <w:t>受体抗体。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250402067S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抗谷氨酸受体抗体测定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检测抗谷氨酸受体抗体。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250402068S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抗肌炎抗体谱</w:t>
            </w:r>
            <w:r>
              <w:rPr>
                <w:rStyle w:val="7"/>
                <w:rFonts w:hint="eastAsia" w:ascii="宋体" w:hAnsi="宋体" w:eastAsia="宋体" w:cs="宋体"/>
                <w:sz w:val="18"/>
                <w:szCs w:val="18"/>
                <w:lang w:val="en-US" w:eastAsia="zh-CN" w:bidi="ar"/>
              </w:rPr>
              <w:t>IgG</w:t>
            </w:r>
            <w:r>
              <w:rPr>
                <w:rStyle w:val="6"/>
                <w:rFonts w:hint="eastAsia" w:ascii="宋体" w:hAnsi="宋体" w:eastAsia="宋体" w:cs="宋体"/>
                <w:sz w:val="18"/>
                <w:szCs w:val="18"/>
                <w:lang w:val="en-US" w:eastAsia="zh-CN" w:bidi="ar"/>
              </w:rPr>
              <w:t>测定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w:t>
            </w:r>
            <w:r>
              <w:rPr>
                <w:rStyle w:val="7"/>
                <w:rFonts w:hint="eastAsia" w:ascii="宋体" w:hAnsi="宋体" w:eastAsia="宋体" w:cs="宋体"/>
                <w:sz w:val="18"/>
                <w:szCs w:val="18"/>
                <w:lang w:val="en-US" w:eastAsia="zh-CN" w:bidi="ar"/>
              </w:rPr>
              <w:t>Ku</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SRP</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Jo-1</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PM-Scl75</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Mi-2</w:t>
            </w:r>
            <w:r>
              <w:rPr>
                <w:rStyle w:val="6"/>
                <w:rFonts w:hint="eastAsia" w:ascii="宋体" w:hAnsi="宋体" w:eastAsia="宋体" w:cs="宋体"/>
                <w:sz w:val="18"/>
                <w:szCs w:val="18"/>
                <w:lang w:val="en-US" w:eastAsia="zh-CN" w:bidi="ar"/>
              </w:rPr>
              <w:t>等抗体。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以检验5项为基价，每增加5项加收</w:t>
            </w:r>
            <w:r>
              <w:rPr>
                <w:rStyle w:val="10"/>
                <w:rFonts w:hint="eastAsia" w:ascii="宋体" w:hAnsi="宋体" w:eastAsia="宋体" w:cs="宋体"/>
                <w:sz w:val="18"/>
                <w:szCs w:val="18"/>
                <w:lang w:val="en-US" w:eastAsia="zh-CN" w:bidi="ar"/>
              </w:rPr>
              <w:t>85</w:t>
            </w:r>
            <w:r>
              <w:rPr>
                <w:rStyle w:val="6"/>
                <w:rFonts w:hint="eastAsia" w:ascii="宋体" w:hAnsi="宋体" w:eastAsia="宋体" w:cs="宋体"/>
                <w:sz w:val="18"/>
                <w:szCs w:val="18"/>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250402068S-1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抗肌炎抗体谱IgG测定加收(第6项起,每增加5项)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w:t>
            </w:r>
            <w:r>
              <w:rPr>
                <w:rStyle w:val="7"/>
                <w:rFonts w:hint="eastAsia" w:ascii="宋体" w:hAnsi="宋体" w:eastAsia="宋体" w:cs="宋体"/>
                <w:sz w:val="18"/>
                <w:szCs w:val="18"/>
                <w:lang w:val="en-US" w:eastAsia="zh-CN" w:bidi="ar"/>
              </w:rPr>
              <w:t>Ku</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SRP</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Jo-1</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PM-Scl75</w:t>
            </w:r>
            <w:r>
              <w:rPr>
                <w:rStyle w:val="6"/>
                <w:rFonts w:hint="eastAsia" w:ascii="宋体" w:hAnsi="宋体" w:eastAsia="宋体" w:cs="宋体"/>
                <w:sz w:val="18"/>
                <w:szCs w:val="18"/>
                <w:lang w:val="en-US" w:eastAsia="zh-CN" w:bidi="ar"/>
              </w:rPr>
              <w:t>、</w:t>
            </w:r>
            <w:r>
              <w:rPr>
                <w:rStyle w:val="7"/>
                <w:rFonts w:hint="eastAsia" w:ascii="宋体" w:hAnsi="宋体" w:eastAsia="宋体" w:cs="宋体"/>
                <w:sz w:val="18"/>
                <w:szCs w:val="18"/>
                <w:lang w:val="en-US" w:eastAsia="zh-CN" w:bidi="ar"/>
              </w:rPr>
              <w:t>Mi-2</w:t>
            </w:r>
            <w:r>
              <w:rPr>
                <w:rStyle w:val="6"/>
                <w:rFonts w:hint="eastAsia" w:ascii="宋体" w:hAnsi="宋体" w:eastAsia="宋体" w:cs="宋体"/>
                <w:sz w:val="18"/>
                <w:szCs w:val="18"/>
                <w:lang w:val="en-US" w:eastAsia="zh-CN" w:bidi="ar"/>
              </w:rPr>
              <w:t>等抗体。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250402069S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抗</w:t>
            </w:r>
            <w:r>
              <w:rPr>
                <w:rStyle w:val="7"/>
                <w:rFonts w:hint="eastAsia" w:ascii="宋体" w:hAnsi="宋体" w:eastAsia="宋体" w:cs="宋体"/>
                <w:sz w:val="18"/>
                <w:szCs w:val="18"/>
                <w:lang w:val="en-US" w:eastAsia="zh-CN" w:bidi="ar"/>
              </w:rPr>
              <w:t>AQP-4</w:t>
            </w:r>
            <w:r>
              <w:rPr>
                <w:rStyle w:val="6"/>
                <w:rFonts w:hint="eastAsia" w:ascii="宋体" w:hAnsi="宋体" w:eastAsia="宋体" w:cs="宋体"/>
                <w:sz w:val="18"/>
                <w:szCs w:val="18"/>
                <w:lang w:val="en-US" w:eastAsia="zh-CN" w:bidi="ar"/>
              </w:rPr>
              <w:t>抗体测定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检测抗</w:t>
            </w:r>
            <w:r>
              <w:rPr>
                <w:rStyle w:val="8"/>
                <w:rFonts w:hint="eastAsia" w:ascii="宋体" w:hAnsi="宋体" w:eastAsia="宋体" w:cs="宋体"/>
                <w:sz w:val="18"/>
                <w:szCs w:val="18"/>
                <w:lang w:val="en-US" w:eastAsia="zh-CN" w:bidi="ar"/>
              </w:rPr>
              <w:t>AQP-4</w:t>
            </w:r>
            <w:r>
              <w:rPr>
                <w:rStyle w:val="9"/>
                <w:rFonts w:hint="eastAsia" w:ascii="宋体" w:hAnsi="宋体" w:eastAsia="宋体" w:cs="宋体"/>
                <w:sz w:val="18"/>
                <w:szCs w:val="18"/>
                <w:lang w:val="en-US" w:eastAsia="zh-CN" w:bidi="ar"/>
              </w:rPr>
              <w:t>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250403090S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结核分枝杆菌特异抗原刺激细胞因子释放试验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检测结核分枝杆菌特异抗原刺激释放的细胞因子。</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310100035S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房颤出血风险评估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评估抗凝治疗房颤出血风险患者的临床预后。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310100036S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卒中风险评估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通过量表评估卒中相关风险因素。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310100037S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格拉斯哥昏迷评分（</w:t>
            </w:r>
            <w:r>
              <w:rPr>
                <w:rStyle w:val="7"/>
                <w:rFonts w:hint="eastAsia" w:ascii="宋体" w:hAnsi="宋体" w:eastAsia="宋体" w:cs="宋体"/>
                <w:sz w:val="18"/>
                <w:szCs w:val="18"/>
                <w:lang w:val="en-US" w:eastAsia="zh-CN" w:bidi="ar"/>
              </w:rPr>
              <w:t>GCS</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根据患者睁眼、语言和运动情况综合评定其意识状态。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310100038S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左旋多巴冲击试验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169.2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含服用左旋多巴前、服药后运动功能评分，观察心率、血压等变化，记录不良反应。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310100039S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新斯的明试验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通过肌注新斯的明后观察肌无力症状是否有改善。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310100040S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卒中功能评分（</w:t>
            </w:r>
            <w:r>
              <w:rPr>
                <w:rStyle w:val="7"/>
                <w:rFonts w:hint="eastAsia" w:ascii="宋体" w:hAnsi="宋体" w:eastAsia="宋体" w:cs="宋体"/>
                <w:sz w:val="18"/>
                <w:szCs w:val="18"/>
                <w:lang w:val="en-US" w:eastAsia="zh-CN" w:bidi="ar"/>
              </w:rPr>
              <w:t>NIHSS</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采用美国国立卫生院卒中功能评分量表对急性脑卒中患者神经功能缺损进行评分。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310300115S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睑缘螨虫检查</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次/只</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裂隙灯下拔睫毛取材、镜下查找蠕形螨、螨虫分类计数、彩色图文报告。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310401051S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耳鸣习服治疗（</w:t>
            </w:r>
            <w:r>
              <w:rPr>
                <w:rStyle w:val="7"/>
                <w:rFonts w:hint="eastAsia" w:ascii="宋体" w:hAnsi="宋体" w:eastAsia="宋体" w:cs="宋体"/>
                <w:sz w:val="18"/>
                <w:szCs w:val="18"/>
                <w:lang w:val="en-US" w:eastAsia="zh-CN" w:bidi="ar"/>
              </w:rPr>
              <w:t>TRT</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指对患者进行音乐</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声治疗、心理治疗等综合治疗。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310401052S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耳鸣掩蔽治疗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指对患者进行音乐</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声治疗等。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310401053S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耳后注射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适用于需要激素等药物治疗的内耳疾病。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310401054S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主观视觉重力线测试</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指对眩晕患者进行前庭功能的评估与检查。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310401055S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摇头试验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包括甩头试验。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视频甩头试验加收</w:t>
            </w:r>
            <w:r>
              <w:rPr>
                <w:rStyle w:val="10"/>
                <w:rFonts w:hint="eastAsia" w:ascii="宋体" w:hAnsi="宋体" w:eastAsia="宋体" w:cs="宋体"/>
                <w:sz w:val="18"/>
                <w:szCs w:val="18"/>
                <w:lang w:val="en-US" w:eastAsia="zh-CN" w:bidi="ar"/>
              </w:rPr>
              <w:t>45</w:t>
            </w:r>
            <w:r>
              <w:rPr>
                <w:rStyle w:val="6"/>
                <w:rFonts w:hint="eastAsia" w:ascii="宋体" w:hAnsi="宋体" w:eastAsia="宋体" w:cs="宋体"/>
                <w:sz w:val="18"/>
                <w:szCs w:val="18"/>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310401055S-2</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视频甩头试验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310401056S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前庭代偿功能训练</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40分钟/次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指对前庭功能障碍患者进行前庭康复治疗。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310403018S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喉返神经功能监测</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258.4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仅适用于二次手术、巨大甲状腺肿物、术前已有一侧神经麻痹患者。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神经监测气管插管、刺激探头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310403019S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上气道</w:t>
            </w:r>
            <w:r>
              <w:rPr>
                <w:rStyle w:val="7"/>
                <w:rFonts w:hint="eastAsia" w:ascii="宋体" w:hAnsi="宋体" w:eastAsia="宋体" w:cs="宋体"/>
                <w:sz w:val="18"/>
                <w:szCs w:val="18"/>
                <w:lang w:val="en-US" w:eastAsia="zh-CN" w:bidi="ar"/>
              </w:rPr>
              <w:t>24</w:t>
            </w:r>
            <w:r>
              <w:rPr>
                <w:rStyle w:val="6"/>
                <w:rFonts w:hint="eastAsia" w:ascii="宋体" w:hAnsi="宋体" w:eastAsia="宋体" w:cs="宋体"/>
                <w:sz w:val="18"/>
                <w:szCs w:val="18"/>
                <w:lang w:val="en-US" w:eastAsia="zh-CN" w:bidi="ar"/>
              </w:rPr>
              <w:t>小时</w:t>
            </w:r>
            <w:r>
              <w:rPr>
                <w:rStyle w:val="7"/>
                <w:rFonts w:hint="eastAsia" w:ascii="宋体" w:hAnsi="宋体" w:eastAsia="宋体" w:cs="宋体"/>
                <w:sz w:val="18"/>
                <w:szCs w:val="18"/>
                <w:lang w:val="en-US" w:eastAsia="zh-CN" w:bidi="ar"/>
              </w:rPr>
              <w:t>PH</w:t>
            </w:r>
            <w:r>
              <w:rPr>
                <w:rStyle w:val="6"/>
                <w:rFonts w:hint="eastAsia" w:ascii="宋体" w:hAnsi="宋体" w:eastAsia="宋体" w:cs="宋体"/>
                <w:sz w:val="18"/>
                <w:szCs w:val="18"/>
                <w:lang w:val="en-US" w:eastAsia="zh-CN" w:bidi="ar"/>
              </w:rPr>
              <w:t>监测</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441.6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w:t>
            </w:r>
            <w:r>
              <w:rPr>
                <w:rStyle w:val="7"/>
                <w:rFonts w:hint="eastAsia" w:ascii="宋体" w:hAnsi="宋体" w:eastAsia="宋体" w:cs="宋体"/>
                <w:sz w:val="18"/>
                <w:szCs w:val="18"/>
                <w:lang w:val="en-US" w:eastAsia="zh-CN" w:bidi="ar"/>
              </w:rPr>
              <w:t>PH</w:t>
            </w:r>
            <w:r>
              <w:rPr>
                <w:rStyle w:val="6"/>
                <w:rFonts w:hint="eastAsia" w:ascii="宋体" w:hAnsi="宋体" w:eastAsia="宋体" w:cs="宋体"/>
                <w:sz w:val="18"/>
                <w:szCs w:val="18"/>
                <w:lang w:val="en-US" w:eastAsia="zh-CN" w:bidi="ar"/>
              </w:rPr>
              <w:t>探头从患者鼻孔插入至软腭后方，</w:t>
            </w:r>
            <w:r>
              <w:rPr>
                <w:rStyle w:val="7"/>
                <w:rFonts w:hint="eastAsia" w:ascii="宋体" w:hAnsi="宋体" w:eastAsia="宋体" w:cs="宋体"/>
                <w:sz w:val="18"/>
                <w:szCs w:val="18"/>
                <w:lang w:val="en-US" w:eastAsia="zh-CN" w:bidi="ar"/>
              </w:rPr>
              <w:t>24</w:t>
            </w:r>
            <w:r>
              <w:rPr>
                <w:rStyle w:val="6"/>
                <w:rFonts w:hint="eastAsia" w:ascii="宋体" w:hAnsi="宋体" w:eastAsia="宋体" w:cs="宋体"/>
                <w:sz w:val="18"/>
                <w:szCs w:val="18"/>
                <w:lang w:val="en-US" w:eastAsia="zh-CN" w:bidi="ar"/>
              </w:rPr>
              <w:t>小时动态监测上气道酸碱度。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310604008S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诱导痰细胞学检查</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含高渗盐水雾化。</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310605015S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全肺灌洗术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2260.0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2147.0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2034.0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在全麻下行双腔气管插管，通气侧予机械通气，灌洗侧连接灌洗装置进行一侧肺的全肺灌洗。含支气管镜检查术。不含麻醉及监护。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310701030S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连续血气监测</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指术中连续无创动态监测体外循环管路的血气参数。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探头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310701031S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r>
              <w:rPr>
                <w:rStyle w:val="6"/>
                <w:rFonts w:hint="eastAsia" w:ascii="宋体" w:hAnsi="宋体" w:eastAsia="宋体" w:cs="宋体"/>
                <w:sz w:val="18"/>
                <w:szCs w:val="18"/>
                <w:lang w:val="en-US" w:eastAsia="zh-CN" w:bidi="ar"/>
              </w:rPr>
              <w:t>分钟步行测试</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采用标准化方法，对患者进行时间限定的步行距离、步行速度以及不适症状的检查。用于评定慢性心力衰竭患者的运动耐力</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患者心肺功能及心肺术后康复评估。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310702023S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植入式心电记录器安置术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皮肤清洁处理，在胸骨左缘和左锁骨中线、第</w:t>
            </w:r>
            <w:r>
              <w:rPr>
                <w:rStyle w:val="7"/>
                <w:rFonts w:hint="eastAsia" w:ascii="宋体" w:hAnsi="宋体" w:eastAsia="宋体" w:cs="宋体"/>
                <w:sz w:val="18"/>
                <w:szCs w:val="18"/>
                <w:lang w:val="en-US" w:eastAsia="zh-CN" w:bidi="ar"/>
              </w:rPr>
              <w:t>1-4</w:t>
            </w:r>
            <w:r>
              <w:rPr>
                <w:rStyle w:val="6"/>
                <w:rFonts w:hint="eastAsia" w:ascii="宋体" w:hAnsi="宋体" w:eastAsia="宋体" w:cs="宋体"/>
                <w:sz w:val="18"/>
                <w:szCs w:val="18"/>
                <w:lang w:val="en-US" w:eastAsia="zh-CN" w:bidi="ar"/>
              </w:rPr>
              <w:t>肋之间的范围内安放电极，记录不同组合的双极心电图，判断理想植入部位。根据选择的植入部位做切口，制备皮下囊袋，将记录仪放进皮下囊袋后，逐层缝合皮下组织及皮肤。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植入式心电记录器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310702024S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起搏器电极取出术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3330.0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3163.5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2997.0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2664.0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切开原伤口，分离皮下组织，暴露囊袋，监护仪监护及血管造影机</w:t>
            </w:r>
            <w:r>
              <w:rPr>
                <w:rStyle w:val="7"/>
                <w:rFonts w:hint="eastAsia" w:ascii="宋体" w:hAnsi="宋体" w:eastAsia="宋体" w:cs="宋体"/>
                <w:sz w:val="18"/>
                <w:szCs w:val="18"/>
                <w:lang w:val="en-US" w:eastAsia="zh-CN" w:bidi="ar"/>
              </w:rPr>
              <w:t>X</w:t>
            </w:r>
            <w:r>
              <w:rPr>
                <w:rStyle w:val="6"/>
                <w:rFonts w:hint="eastAsia" w:ascii="宋体" w:hAnsi="宋体" w:eastAsia="宋体" w:cs="宋体"/>
                <w:sz w:val="18"/>
                <w:szCs w:val="18"/>
                <w:lang w:val="en-US" w:eastAsia="zh-CN" w:bidi="ar"/>
              </w:rPr>
              <w:t>线引导下，在保障安全情况下取出原起搏器，分离起搏器和电极，利用电极拔除装置拔除电极，处理局部伤口，逐层缝合皮下组织和皮肤。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锁定探针、圈套器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不另收起搏器取出术。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310800032S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血液免疫吸附治疗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仅适用于需要清除自身抗体的自身免疫反应引起的疾病。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吸附柱、吸附器、血浆分离器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310902012S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经电子内镜消化道黏膜切除术（</w:t>
            </w:r>
            <w:r>
              <w:rPr>
                <w:rStyle w:val="7"/>
                <w:rFonts w:hint="eastAsia" w:ascii="宋体" w:hAnsi="宋体" w:eastAsia="宋体" w:cs="宋体"/>
                <w:sz w:val="18"/>
                <w:szCs w:val="18"/>
                <w:lang w:val="en-US" w:eastAsia="zh-CN" w:bidi="ar"/>
              </w:rPr>
              <w:t>EMR</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1690.0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1521.0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指透明帽法、套扎器法、黏膜下注射切除法，经内镜用相关附件将消化道病变黏膜完全切除，止血或处理创面。不含内镜检查。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310903018S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经电子内镜消化道黏膜剥离术（</w:t>
            </w:r>
            <w:r>
              <w:rPr>
                <w:rStyle w:val="7"/>
                <w:rFonts w:hint="eastAsia" w:ascii="宋体" w:hAnsi="宋体" w:eastAsia="宋体" w:cs="宋体"/>
                <w:sz w:val="18"/>
                <w:szCs w:val="18"/>
                <w:lang w:val="en-US" w:eastAsia="zh-CN" w:bidi="ar"/>
              </w:rPr>
              <w:t>ESD</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2786.0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2646.7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2507.4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2228.8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经内镜检查寻查肿物，于肿物基底部注射，抬举肿物，进行肿物剥离。不含内镜检查。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经口内镜下肌切开术（</w:t>
            </w:r>
            <w:r>
              <w:rPr>
                <w:rStyle w:val="7"/>
                <w:rFonts w:hint="eastAsia" w:ascii="宋体" w:hAnsi="宋体" w:eastAsia="宋体" w:cs="宋体"/>
                <w:sz w:val="18"/>
                <w:szCs w:val="18"/>
                <w:lang w:val="en-US" w:eastAsia="zh-CN" w:bidi="ar"/>
              </w:rPr>
              <w:t>POEM</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2759.0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2621.1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2483.1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2207.2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经黏膜下隧道内镜切除术</w:t>
            </w:r>
            <w:r>
              <w:rPr>
                <w:rStyle w:val="7"/>
                <w:rFonts w:hint="eastAsia" w:ascii="宋体" w:hAnsi="宋体" w:eastAsia="宋体" w:cs="宋体"/>
                <w:sz w:val="18"/>
                <w:szCs w:val="18"/>
                <w:lang w:val="en-US" w:eastAsia="zh-CN" w:bidi="ar"/>
              </w:rPr>
              <w:t>(STER)</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2893.0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2748.4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2603.7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2314.4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指经内镜建立黏膜下隧道，显露肿物，完整剥离黏膜下肿物，不含内镜检查。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肠梗阻导管置入术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939.0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845.1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751.2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w:t>
            </w:r>
            <w:r>
              <w:rPr>
                <w:rStyle w:val="7"/>
                <w:rFonts w:hint="eastAsia" w:ascii="宋体" w:hAnsi="宋体" w:eastAsia="宋体" w:cs="宋体"/>
                <w:sz w:val="18"/>
                <w:szCs w:val="18"/>
                <w:lang w:val="en-US" w:eastAsia="zh-CN" w:bidi="ar"/>
              </w:rPr>
              <w:t>DSA</w:t>
            </w:r>
            <w:r>
              <w:rPr>
                <w:rStyle w:val="6"/>
                <w:rFonts w:hint="eastAsia" w:ascii="宋体" w:hAnsi="宋体" w:eastAsia="宋体" w:cs="宋体"/>
                <w:sz w:val="18"/>
                <w:szCs w:val="18"/>
                <w:lang w:val="en-US" w:eastAsia="zh-CN" w:bidi="ar"/>
              </w:rPr>
              <w:t>或内镜下开展的导管置入术，不含</w:t>
            </w:r>
            <w:r>
              <w:rPr>
                <w:rStyle w:val="7"/>
                <w:rFonts w:hint="eastAsia" w:ascii="宋体" w:hAnsi="宋体" w:eastAsia="宋体" w:cs="宋体"/>
                <w:sz w:val="18"/>
                <w:szCs w:val="18"/>
                <w:lang w:val="en-US" w:eastAsia="zh-CN" w:bidi="ar"/>
              </w:rPr>
              <w:t>DSA</w:t>
            </w:r>
            <w:r>
              <w:rPr>
                <w:rStyle w:val="6"/>
                <w:rFonts w:hint="eastAsia" w:ascii="宋体" w:hAnsi="宋体" w:eastAsia="宋体" w:cs="宋体"/>
                <w:sz w:val="18"/>
                <w:szCs w:val="18"/>
                <w:lang w:val="en-US" w:eastAsia="zh-CN" w:bidi="ar"/>
              </w:rPr>
              <w:t>或内镜检查。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内镜下全层切除术（</w:t>
            </w:r>
            <w:r>
              <w:rPr>
                <w:rStyle w:val="7"/>
                <w:rFonts w:hint="eastAsia" w:ascii="宋体" w:hAnsi="宋体" w:eastAsia="宋体" w:cs="宋体"/>
                <w:sz w:val="18"/>
                <w:szCs w:val="18"/>
                <w:lang w:val="en-US" w:eastAsia="zh-CN" w:bidi="ar"/>
              </w:rPr>
              <w:t>EFR</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2784.0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2644.8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2505.6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2227.2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指在内镜下切除消化道管壁固有肌层、尤其是固有肌层深层来源的黏膜下肿瘤的内镜手术。不含内镜检查。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经内镜黏膜下肿物切除术（</w:t>
            </w:r>
            <w:r>
              <w:rPr>
                <w:rStyle w:val="7"/>
                <w:rFonts w:hint="eastAsia" w:ascii="宋体" w:hAnsi="宋体" w:eastAsia="宋体" w:cs="宋体"/>
                <w:sz w:val="18"/>
                <w:szCs w:val="18"/>
                <w:lang w:val="en-US" w:eastAsia="zh-CN" w:bidi="ar"/>
              </w:rPr>
              <w:t>ESE</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2766.0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2489.4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2212.8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指在内镜下切除消化道管壁固有肌层内生型黏膜下肿物，不含内镜检查。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内镜下瘘口闭合术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1179.9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1048.8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经鼻十二指肠</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空肠置管术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经鼻或口将管路置入到小肠（十二指肠或空肠）。</w:t>
            </w:r>
            <w:r>
              <w:rPr>
                <w:rStyle w:val="7"/>
                <w:rFonts w:hint="eastAsia" w:ascii="宋体" w:hAnsi="宋体" w:eastAsia="宋体" w:cs="宋体"/>
                <w:sz w:val="18"/>
                <w:szCs w:val="18"/>
                <w:lang w:val="en-US" w:eastAsia="zh-CN" w:bidi="ar"/>
              </w:rPr>
              <w:t xml:space="preserve"> </w:t>
            </w:r>
            <w:r>
              <w:rPr>
                <w:rStyle w:val="6"/>
                <w:rFonts w:hint="eastAsia" w:ascii="宋体" w:hAnsi="宋体" w:eastAsia="宋体" w:cs="宋体"/>
                <w:sz w:val="18"/>
                <w:szCs w:val="18"/>
                <w:lang w:val="en-US" w:eastAsia="zh-CN" w:bidi="ar"/>
              </w:rPr>
              <w:t>不含</w:t>
            </w:r>
            <w:r>
              <w:rPr>
                <w:rStyle w:val="7"/>
                <w:rFonts w:hint="eastAsia" w:ascii="宋体" w:hAnsi="宋体" w:eastAsia="宋体" w:cs="宋体"/>
                <w:sz w:val="18"/>
                <w:szCs w:val="18"/>
                <w:lang w:val="en-US" w:eastAsia="zh-CN" w:bidi="ar"/>
              </w:rPr>
              <w:t>DSA</w:t>
            </w:r>
            <w:r>
              <w:rPr>
                <w:rStyle w:val="6"/>
                <w:rFonts w:hint="eastAsia" w:ascii="宋体" w:hAnsi="宋体" w:eastAsia="宋体" w:cs="宋体"/>
                <w:sz w:val="18"/>
                <w:szCs w:val="18"/>
                <w:lang w:val="en-US" w:eastAsia="zh-CN" w:bidi="ar"/>
              </w:rPr>
              <w:t>或内镜引导。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鼻肠管、一次性引流袋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311000044S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腹膜透析导管手术复位术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358.4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自原置管切口下方依层切开组织至腹腔，自切口取出腹透管腹内段将包裹腹透管的大网膜剥离并进行部分切除结扎，将腹透管腹内段末端重新放入盆腔。逐层关腹，覆盖敷料。</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管道、钛夹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311000045S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电子膀胱镜检查</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481.5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润滑尿道，置入套管及闭孔器，推出闭孔器，插入电子膀胱镜、尿道镜，连接显示器光源，检查尿道膀胱。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311000046S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家庭腹膜透析治疗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382.5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患者或家属进行操作培训（使用示范模具）环境、清洁及消毒换液操作、规范洗手、外出口换药护理、腹透液加药技术、淋浴技术、相关知识培训、透析原理、腹膜炎的预防、体重血压、血糖及透析液的测量、环境及物品的清洁、饮食及营养（用食物模型）、水盐平衡、居家透析常见问题的处理、运动指导、透析液的加温和储藏、物品的订购。对患者定期随访（电话随访、门诊随访，必要时居家探访）。临床状况评估、出口处及隧道评估、导管相关并发症评估、腹膜炎危险因素评估、生存质量、营养及心理状态评估、透析处方和药物调整等。含碘伏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包月期间不能同时收取“腹膜透析治疗指导”费用。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311000047S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腹膜透析治疗指导</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现场指导患者或家属进行操作培训（使用示范模具）、七步洗手法、腹透管外出口换药护理、腹透液加药技术、淋浴技术，透析原理、腹膜炎的预防、体重血压监测、血糖及透析液的测量、环境及物品的清洁、饮食及营养（用食物模型）指导、水盐平衡、居家透析常见问题的处理、运动指导、透析液的加温和储藏、物品的订购相关知识培训，单纯电话随访不可收取此项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管道、碘伏帽（外带）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311000048S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功能不良内瘘溶栓术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对于内瘘在使用过程中出现出血不畅，不能保证足够的血流量供血液净化治疗，用溶栓药物注射进瘘管。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311000049S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腹膜透析管封管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药物（肝素钠、尿激酶、抗菌素等）吸入到注射器中，打开短管处的一次性碘伏帽，将注射器的针头对接短管外口，打开短管处螺旋开关，将药物推入管中，关闭螺旋开关，取下注射器，用一次性碘伏帽封闭短管外口。含碘伏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311000050S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输尿管软镜检查</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2034.0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1830.6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1627.2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利用输尿管软镜行输尿管、肾盂等部位检查。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扩张管、输尿管支架管、输尿管鞘</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311000051S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物理震动排石</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257.4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指机器辅助排石。</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311201080S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羊水增量术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936.0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含羊膜腔穿刺，不含</w:t>
            </w:r>
            <w:r>
              <w:rPr>
                <w:rStyle w:val="7"/>
                <w:rFonts w:hint="eastAsia" w:ascii="宋体" w:hAnsi="宋体" w:eastAsia="宋体" w:cs="宋体"/>
                <w:sz w:val="18"/>
                <w:szCs w:val="18"/>
                <w:lang w:val="en-US" w:eastAsia="zh-CN" w:bidi="ar"/>
              </w:rPr>
              <w:t>B</w:t>
            </w:r>
            <w:r>
              <w:rPr>
                <w:rStyle w:val="6"/>
                <w:rFonts w:hint="eastAsia" w:ascii="宋体" w:hAnsi="宋体" w:eastAsia="宋体" w:cs="宋体"/>
                <w:sz w:val="18"/>
                <w:szCs w:val="18"/>
                <w:lang w:val="en-US" w:eastAsia="zh-CN" w:bidi="ar"/>
              </w:rPr>
              <w:t>超引导和监测。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羊水减量术按</w:t>
            </w:r>
            <w:r>
              <w:rPr>
                <w:rStyle w:val="10"/>
                <w:rFonts w:hint="eastAsia" w:ascii="宋体" w:hAnsi="宋体" w:eastAsia="宋体" w:cs="宋体"/>
                <w:sz w:val="18"/>
                <w:szCs w:val="18"/>
                <w:lang w:val="en-US" w:eastAsia="zh-CN" w:bidi="ar"/>
              </w:rPr>
              <w:t>50%</w:t>
            </w:r>
            <w:r>
              <w:rPr>
                <w:rStyle w:val="6"/>
                <w:rFonts w:hint="eastAsia" w:ascii="宋体" w:hAnsi="宋体" w:eastAsia="宋体" w:cs="宋体"/>
                <w:sz w:val="18"/>
                <w:szCs w:val="18"/>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311201080S-1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羊水减量术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468.0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含羊膜腔穿刺，不含</w:t>
            </w:r>
            <w:r>
              <w:rPr>
                <w:rStyle w:val="7"/>
                <w:rFonts w:hint="eastAsia" w:ascii="宋体" w:hAnsi="宋体" w:eastAsia="宋体" w:cs="宋体"/>
                <w:sz w:val="18"/>
                <w:szCs w:val="18"/>
                <w:lang w:val="en-US" w:eastAsia="zh-CN" w:bidi="ar"/>
              </w:rPr>
              <w:t>B</w:t>
            </w:r>
            <w:r>
              <w:rPr>
                <w:rStyle w:val="6"/>
                <w:rFonts w:hint="eastAsia" w:ascii="宋体" w:hAnsi="宋体" w:eastAsia="宋体" w:cs="宋体"/>
                <w:sz w:val="18"/>
                <w:szCs w:val="18"/>
                <w:lang w:val="en-US" w:eastAsia="zh-CN" w:bidi="ar"/>
              </w:rPr>
              <w:t>超引导和监测。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311400065S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白指诱发试验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将患者双手放入恒温冷水槽中</w:t>
            </w:r>
            <w:r>
              <w:rPr>
                <w:rStyle w:val="7"/>
                <w:rFonts w:hint="eastAsia" w:ascii="宋体" w:hAnsi="宋体" w:eastAsia="宋体" w:cs="宋体"/>
                <w:sz w:val="18"/>
                <w:szCs w:val="18"/>
                <w:lang w:val="en-US" w:eastAsia="zh-CN" w:bidi="ar"/>
              </w:rPr>
              <w:t>30</w:t>
            </w:r>
            <w:r>
              <w:rPr>
                <w:rStyle w:val="6"/>
                <w:rFonts w:hint="eastAsia" w:ascii="宋体" w:hAnsi="宋体" w:eastAsia="宋体" w:cs="宋体"/>
                <w:sz w:val="18"/>
                <w:szCs w:val="18"/>
                <w:lang w:val="en-US" w:eastAsia="zh-CN" w:bidi="ar"/>
              </w:rPr>
              <w:t>分钟，定期观测是否出现白指</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紫绀，及时拍照保存并记录。</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311400066S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冷水复温试验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指将患者双手放入恒温冷水槽中</w:t>
            </w:r>
            <w:r>
              <w:rPr>
                <w:rStyle w:val="7"/>
                <w:rFonts w:hint="eastAsia" w:ascii="宋体" w:hAnsi="宋体" w:eastAsia="宋体" w:cs="宋体"/>
                <w:sz w:val="18"/>
                <w:szCs w:val="18"/>
                <w:lang w:val="en-US" w:eastAsia="zh-CN" w:bidi="ar"/>
              </w:rPr>
              <w:t>10</w:t>
            </w:r>
            <w:r>
              <w:rPr>
                <w:rStyle w:val="6"/>
                <w:rFonts w:hint="eastAsia" w:ascii="宋体" w:hAnsi="宋体" w:eastAsia="宋体" w:cs="宋体"/>
                <w:sz w:val="18"/>
                <w:szCs w:val="18"/>
                <w:lang w:val="en-US" w:eastAsia="zh-CN" w:bidi="ar"/>
              </w:rPr>
              <w:t>分钟后取出，迅速用干毛巾轻轻将水沾干，每</w:t>
            </w:r>
            <w:r>
              <w:rPr>
                <w:rStyle w:val="7"/>
                <w:rFonts w:hint="eastAsia" w:ascii="宋体" w:hAnsi="宋体" w:eastAsia="宋体" w:cs="宋体"/>
                <w:sz w:val="18"/>
                <w:szCs w:val="18"/>
                <w:lang w:val="en-US" w:eastAsia="zh-CN" w:bidi="ar"/>
              </w:rPr>
              <w:t>5</w:t>
            </w:r>
            <w:r>
              <w:rPr>
                <w:rStyle w:val="6"/>
                <w:rFonts w:hint="eastAsia" w:ascii="宋体" w:hAnsi="宋体" w:eastAsia="宋体" w:cs="宋体"/>
                <w:sz w:val="18"/>
                <w:szCs w:val="18"/>
                <w:lang w:val="en-US" w:eastAsia="zh-CN" w:bidi="ar"/>
              </w:rPr>
              <w:t>分钟测量和记录无名指中间指节背面中心的皮肤即刻皮温，观察指温恢复至基础皮温的时间。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311400067S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皮肤镜检测诊断</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选取不同的皮肤镜镜头以不同距离予皮损微距摄影，应用皮肤镜所带的软件就皮损色泽、边界、形态进行量化分析，出具检测报告。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311501001S-54</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心境障碍问卷</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适用于抑郁症、双相障碍患者。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311501001S-55</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成瘾</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依赖</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戒断评估量表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适用于因各类成瘾性物质或行为所致的精神和行为障碍。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311501001S-56</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帕金森评估量表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指各类帕金森评估量表。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311501001S-57</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全面肌张力障碍评定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指评估肌张力障碍的严重程度和持续时间以及评估治疗效果，从眼、口、言语</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吞咽、颈、上肢、下肢、躯干方面进行病变程度评估。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311501001S-58</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不宁腿综合征严重程度评定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使用量表根据患者不宁腿综合征的症状来评估严重程度。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311501001S-59</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睡眠认知行为评估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指从睡眠认知、主客观睡眠差异、睡眠行为习惯、影响睡眠的因素、正常睡眠的大致特点等方面对患者进行评估。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311501001S-60</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肇事肇祸风险评估表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指专业医护人员对精神障碍患者，尤其是重型精神疾病患者存在肇事肇祸风险，结合患者目前精神症状及既往暴力伤人毁物等情况作出评估。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311501001S-61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自杀自伤风险评估表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适用于精神分裂症、分裂情感性障碍、抑郁发作、复发性抑郁障碍等自杀自伤风险评估。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311501002S-26</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蒙特利尔认知评估（</w:t>
            </w:r>
            <w:r>
              <w:rPr>
                <w:rStyle w:val="7"/>
                <w:rFonts w:hint="eastAsia" w:ascii="宋体" w:hAnsi="宋体" w:eastAsia="宋体" w:cs="宋体"/>
                <w:sz w:val="18"/>
                <w:szCs w:val="18"/>
                <w:lang w:val="en-US" w:eastAsia="zh-CN" w:bidi="ar"/>
              </w:rPr>
              <w:t>MoCA</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指用于额叶损伤患者认知障碍首诊检查，主要用于筛查轻度认知功能障碍（</w:t>
            </w:r>
            <w:r>
              <w:rPr>
                <w:rStyle w:val="7"/>
                <w:rFonts w:hint="eastAsia" w:ascii="宋体" w:hAnsi="宋体" w:eastAsia="宋体" w:cs="宋体"/>
                <w:sz w:val="18"/>
                <w:szCs w:val="18"/>
                <w:lang w:val="en-US" w:eastAsia="zh-CN" w:bidi="ar"/>
              </w:rPr>
              <w:t xml:space="preserve"> Mild Cognitive Impairment,MCI</w:t>
            </w:r>
            <w:r>
              <w:rPr>
                <w:rStyle w:val="6"/>
                <w:rFonts w:hint="eastAsia" w:ascii="宋体" w:hAnsi="宋体" w:eastAsia="宋体" w:cs="宋体"/>
                <w:sz w:val="18"/>
                <w:szCs w:val="18"/>
                <w:lang w:val="en-US" w:eastAsia="zh-CN" w:bidi="ar"/>
              </w:rPr>
              <w:t>）。量表包含</w:t>
            </w:r>
            <w:r>
              <w:rPr>
                <w:rStyle w:val="7"/>
                <w:rFonts w:hint="eastAsia" w:ascii="宋体" w:hAnsi="宋体" w:eastAsia="宋体" w:cs="宋体"/>
                <w:sz w:val="18"/>
                <w:szCs w:val="18"/>
                <w:lang w:val="en-US" w:eastAsia="zh-CN" w:bidi="ar"/>
              </w:rPr>
              <w:t>12</w:t>
            </w:r>
            <w:r>
              <w:rPr>
                <w:rStyle w:val="6"/>
                <w:rFonts w:hint="eastAsia" w:ascii="宋体" w:hAnsi="宋体" w:eastAsia="宋体" w:cs="宋体"/>
                <w:sz w:val="18"/>
                <w:szCs w:val="18"/>
                <w:lang w:val="en-US" w:eastAsia="zh-CN" w:bidi="ar"/>
              </w:rPr>
              <w:t>个检查项目，分别测定执行功能，失认症，瞬时和延迟记忆，听觉注意，视觉注意，复述，语言流畅性，抽象分类，时间（或地点）定向，结构性失用等功能。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311503033S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正念训练</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在固定的治疗室或治疗场所进行，由有资质的技术人员导入语引导下发挥想象，感受内心，进入冥想状态，反馈内心感受，改善自我感悟能力。</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每日收费不超过1次，每次不少于30分钟。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311503034S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睡眠认知行为治疗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对患者进行不少于</w:t>
            </w:r>
            <w:r>
              <w:rPr>
                <w:rStyle w:val="7"/>
                <w:rFonts w:hint="eastAsia" w:ascii="宋体" w:hAnsi="宋体" w:eastAsia="宋体" w:cs="宋体"/>
                <w:sz w:val="18"/>
                <w:szCs w:val="18"/>
                <w:lang w:val="en-US" w:eastAsia="zh-CN" w:bidi="ar"/>
              </w:rPr>
              <w:t>30</w:t>
            </w:r>
            <w:r>
              <w:rPr>
                <w:rStyle w:val="6"/>
                <w:rFonts w:hint="eastAsia" w:ascii="宋体" w:hAnsi="宋体" w:eastAsia="宋体" w:cs="宋体"/>
                <w:sz w:val="18"/>
                <w:szCs w:val="18"/>
                <w:lang w:val="en-US" w:eastAsia="zh-CN" w:bidi="ar"/>
              </w:rPr>
              <w:t>分钟的睡眠认知行为治疗。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320100013S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经皮静脉栓塞术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1630.2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1544.4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1372.8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穿刺进入目标静脉，超选进入静脉靶区进行栓塞。</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320100014S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经皮穿刺选择性肾上腺静脉取血术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2840.0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2556.0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2272.0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股静脉或颈静脉穿刺插管，选择肾上腺静脉，注射对比剂并摄片取血，拔管压迫止血。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320200015S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经皮穿刺动脉内异物取出术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穿刺置管，造影摄片，异物抓取，拔管，穿刺点压迫包扎。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320200016S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经皮穿刺动脉内取栓术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不含冠状动脉、颅内动脉取栓。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320300004S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经颈静脉肝穿刺活检术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2314.2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2192.4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1948.8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经颈静脉肝穿，在</w:t>
            </w:r>
            <w:r>
              <w:rPr>
                <w:rStyle w:val="7"/>
                <w:rFonts w:hint="eastAsia" w:ascii="宋体" w:hAnsi="宋体" w:eastAsia="宋体" w:cs="宋体"/>
                <w:sz w:val="18"/>
                <w:szCs w:val="18"/>
                <w:lang w:val="en-US" w:eastAsia="zh-CN" w:bidi="ar"/>
              </w:rPr>
              <w:t>DSA</w:t>
            </w:r>
            <w:r>
              <w:rPr>
                <w:rStyle w:val="6"/>
                <w:rFonts w:hint="eastAsia" w:ascii="宋体" w:hAnsi="宋体" w:eastAsia="宋体" w:cs="宋体"/>
                <w:sz w:val="18"/>
                <w:szCs w:val="18"/>
                <w:lang w:val="en-US" w:eastAsia="zh-CN" w:bidi="ar"/>
              </w:rPr>
              <w:t>引导下取肝组织活检。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320400004S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经导管左心耳封堵术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5062.6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4796.1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4263.2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经静脉放置鞘管，行房间隔穿刺术，将封堵器送入左房，在透视及食道超声指导下将左心耳封堵器在左心耳内释放，堵闭左心耳开口，预防房颤患者发生心源性栓塞。</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320500017S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冠状动脉内功能学检查</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含压力比、血流储备分数、冠脉血流储备、微循环阻力（指数）、冠脉绝对血流、定量血流分数等。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320500018S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冠脉光学相干断层扫描（</w:t>
            </w:r>
            <w:r>
              <w:rPr>
                <w:rStyle w:val="7"/>
                <w:rFonts w:hint="eastAsia" w:ascii="宋体" w:hAnsi="宋体" w:eastAsia="宋体" w:cs="宋体"/>
                <w:sz w:val="18"/>
                <w:szCs w:val="18"/>
                <w:lang w:val="en-US" w:eastAsia="zh-CN" w:bidi="ar"/>
              </w:rPr>
              <w:t>OCT</w:t>
            </w:r>
            <w:r>
              <w:rPr>
                <w:rStyle w:val="6"/>
                <w:rFonts w:hint="eastAsia" w:ascii="宋体" w:hAnsi="宋体" w:eastAsia="宋体" w:cs="宋体"/>
                <w:sz w:val="18"/>
                <w:szCs w:val="18"/>
                <w:lang w:val="en-US" w:eastAsia="zh-CN" w:bidi="ar"/>
              </w:rPr>
              <w:t>）检查</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2375.0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2250.0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穿刺动脉，放置鞘管，沿引导钢丝将指引导管送至冠状动脉开口，根据冠状动脉造影结果决定需要检查的病变，沿指引钢丝将</w:t>
            </w:r>
            <w:r>
              <w:rPr>
                <w:rStyle w:val="7"/>
                <w:rFonts w:hint="eastAsia" w:ascii="宋体" w:hAnsi="宋体" w:eastAsia="宋体" w:cs="宋体"/>
                <w:sz w:val="18"/>
                <w:szCs w:val="18"/>
                <w:lang w:val="en-US" w:eastAsia="zh-CN" w:bidi="ar"/>
              </w:rPr>
              <w:t>OCT</w:t>
            </w:r>
            <w:r>
              <w:rPr>
                <w:rStyle w:val="6"/>
                <w:rFonts w:hint="eastAsia" w:ascii="宋体" w:hAnsi="宋体" w:eastAsia="宋体" w:cs="宋体"/>
                <w:sz w:val="18"/>
                <w:szCs w:val="18"/>
                <w:lang w:val="en-US" w:eastAsia="zh-CN" w:bidi="ar"/>
              </w:rPr>
              <w:t>导管送至病变以远</w:t>
            </w:r>
            <w:r>
              <w:rPr>
                <w:rStyle w:val="7"/>
                <w:rFonts w:hint="eastAsia" w:ascii="宋体" w:hAnsi="宋体" w:eastAsia="宋体" w:cs="宋体"/>
                <w:sz w:val="18"/>
                <w:szCs w:val="18"/>
                <w:lang w:val="en-US" w:eastAsia="zh-CN" w:bidi="ar"/>
              </w:rPr>
              <w:t>1-2</w:t>
            </w:r>
            <w:r>
              <w:rPr>
                <w:rStyle w:val="6"/>
                <w:rFonts w:hint="eastAsia" w:ascii="宋体" w:hAnsi="宋体" w:eastAsia="宋体" w:cs="宋体"/>
                <w:sz w:val="18"/>
                <w:szCs w:val="18"/>
                <w:lang w:val="en-US" w:eastAsia="zh-CN" w:bidi="ar"/>
              </w:rPr>
              <w:t>厘米处，经灌注腔注入硝酸甘油后充盈球囊阻断血流，持续生理盐水灌注，打开光学相干断层扫描仪回撤导管，观察病变并记录分析影像。</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320500019S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冠状动脉内血栓抽吸术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3575.0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3217.5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使用抽吸装置对冠状动脉内血栓进行抽吸。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动脉鞘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320600012S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急性缺血性脑卒中血栓取出术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4196.0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3986.2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3776.4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适用于颅内大血管、颈动脉和椎动脉颅外段急性闭塞的急性脑梗塞，采用各类机械取栓法。</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strike/>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320600013S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头颈部高血运肿瘤血管内栓塞术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4256.0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4043.2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3830.4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3404.8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w:t>
            </w:r>
            <w:r>
              <w:rPr>
                <w:rStyle w:val="7"/>
                <w:rFonts w:hint="eastAsia" w:ascii="宋体" w:hAnsi="宋体" w:eastAsia="宋体" w:cs="宋体"/>
                <w:sz w:val="18"/>
                <w:szCs w:val="18"/>
                <w:lang w:val="en-US" w:eastAsia="zh-CN" w:bidi="ar"/>
              </w:rPr>
              <w:t>DSA</w:t>
            </w:r>
            <w:r>
              <w:rPr>
                <w:rStyle w:val="6"/>
                <w:rFonts w:hint="eastAsia" w:ascii="宋体" w:hAnsi="宋体" w:eastAsia="宋体" w:cs="宋体"/>
                <w:sz w:val="18"/>
                <w:szCs w:val="18"/>
                <w:lang w:val="en-US" w:eastAsia="zh-CN" w:bidi="ar"/>
              </w:rPr>
              <w:t>数字减影下，通过股动脉穿刺，在微导丝引导下将微导管送至肿瘤供血动脉内（经微导管超选造影证实，未向正常脑组织供血），再通过微导管注射栓塞剂栓塞肿瘤内的血运及供血动脉，控制返流和避免栓塞引流静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330100027S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脊椎小关节阻滞术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每椎体</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364.8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定位后利用穿刺针穿刺，到位后推注药物。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330100028S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备体外循环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2小时</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877.5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具有风险的非体外循环手术期间，准备好紧急体外循环所需用品，时刻准备紧急体外循环，以保证手术顺利进行。根据不同患者及手术方式选择体外循环器材及方式，连接体外循环管路（含主要管路及左右心吸引器，停跳液灌注装置）。</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每增加1小时加收</w:t>
            </w:r>
            <w:r>
              <w:rPr>
                <w:rStyle w:val="10"/>
                <w:rFonts w:hint="eastAsia" w:ascii="宋体" w:hAnsi="宋体" w:eastAsia="宋体" w:cs="宋体"/>
                <w:sz w:val="18"/>
                <w:szCs w:val="18"/>
                <w:lang w:val="en-US" w:eastAsia="zh-CN" w:bidi="ar"/>
              </w:rPr>
              <w:t>65</w:t>
            </w:r>
            <w:r>
              <w:rPr>
                <w:rStyle w:val="6"/>
                <w:rFonts w:hint="eastAsia" w:ascii="宋体" w:hAnsi="宋体" w:eastAsia="宋体" w:cs="宋体"/>
                <w:sz w:val="18"/>
                <w:szCs w:val="18"/>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7"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330100028S-1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备体外循环加收(2小时后)</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330201065S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分流管调整术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1998.0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对已行分流管体内分流术后患者分流效果不佳，进行分流管脑室端、腹腔端或分流泵的探查和调整或进行部分配件的更换。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分流管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330201066S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神经脉冲发生器置换术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2723.7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2580.3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2293.6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适用于已行神经调控手术患者，因电池耗竭或发生故障的神经脉冲发生器，需更换后连接植入电极再次发挥脉冲发生器刺激作用。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颅内神经电刺激系统、电极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330202019S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面神经探查术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2296.2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2175.3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1933.6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切开，乳突根治，探查面神经垂直段，鼓室探查，探查面神经水平段。鼓膜复位（或修补），填塞，包扎。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仅独立开展本手术方可收费。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330202020S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海绵窦区肿瘤切除术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8118.0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7712.1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7306.2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6494.4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适用于各种原发于海绵窦的肿瘤和海绵窦旁侵犯海绵窦的肿瘤：侵袭性垂体腺瘤、鞍区脑膜瘤侵犯海绵窦、三叉神经鞘瘤侵犯海绵窦、海绵窦脑膜瘤等。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330202021S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椎管内外沟通病变切除术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7280.0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6916.0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6552.0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5824.0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适用于跨椎间孔同时侵犯椎管内外的病变。</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330202022S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内镜下扩大经鼻入路颅底病变切除术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8366.0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7947.7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7529.4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6692.8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内镜下经鼻打开颅底的骨质，切除相应颅底部位的肿瘤。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330404016S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角膜胶原交联术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次/只</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4987.5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4725.0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含药物渗透浸润、紫外线光的照射、胶原交联化学反应。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330409030S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视网膜母细胞瘤冷凝术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次/只</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2195.0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1975.5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使用冷冻治疗仪的低温冷冻头冷冻瘤体，术后包眼。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330601032S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经鼻内镜下鼻甲黏膜下切除术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2725.0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2588.8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2452.5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鼻内镜下，收缩鼻腔后，沿下鼻甲缘切开分离黏骨膜，暴露下鼻甲骨，切除骨质，电动切割器从黏膜内切除部分组织，扩大鼻腔同期的空间，应用凡士林纱条或其它填塞材料填塞手术侧鼻腔。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330601033S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经鼻内镜鼻咽良性肿物切除术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2058.7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1733.6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适用于鼻内镜下鼻咽部良性肿物的切除。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330701046S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声门上成形术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3555.0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对声门上结构紊乱患者进行声门上结构重构。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330703035S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胸骨骨折内固定术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2240.0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暴露胸骨，对骨折复位内固定。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330703036S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内镜下纵隔淋巴结清扫术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2887.0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2742.7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2598.3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2309.6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含双侧喉返神经探查。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心室出口双通道手术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11164.4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10576.8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9401.6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在常规左</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右室流出道重建同时，由于解剖情况特殊加做另一左室主动脉通道或右室肺动脉通道，如建立内隧道、增加人工管道及同期心内畸形矫治等。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主动脉瓣探查术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4483.0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4258.9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4034.7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3586.4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指对可疑病变瓣膜进行的诊断性探查，且探查后未对该瓣膜行实质性治疗。包括二尖瓣、肺动脉瓣、三尖瓣。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仅独立开展本手术方可收费。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室间隔重建术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9653.0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9170.4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8687.7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7722.4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适用于巨大室间隔缺损，重建室间隔。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右室</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肺动脉重建术（</w:t>
            </w:r>
            <w:r>
              <w:rPr>
                <w:rStyle w:val="7"/>
                <w:rFonts w:hint="eastAsia" w:ascii="宋体" w:hAnsi="宋体" w:eastAsia="宋体" w:cs="宋体"/>
                <w:sz w:val="18"/>
                <w:szCs w:val="18"/>
                <w:lang w:val="en-US" w:eastAsia="zh-CN" w:bidi="ar"/>
              </w:rPr>
              <w:t>REV)</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9945.0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9447.8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8950.5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7956.0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含右室流出道重建及肺动脉重建。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肺动脉瓣成形术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9945.0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9447.8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8950.5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7956.0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使用人工材料或生物补片、自体心包制作人工肺动脉瓣膜并且植入或肺动脉瓣环扩大、交界切开。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主动脉瓣下隔膜切除术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9653.0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9170.4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8687.7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7722.4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剪除主动脉瓣下隔膜，重建左室流出道。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经导管主动脉瓣置换术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12251.0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11638.5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11025.9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9800.8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经外周血管或心尖，将导管主动脉瓣膜植入到主动脉根部，代替病变的主动脉瓣发挥功能。含数字减影费用。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瓣膜</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330802048S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左心发育不良综合征双心室修复术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10489.0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9964.6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9440.1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8391.2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左心室流出道重建，升主动脉、主动脉弓重建，右室流出道重建。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330802049S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升主动脉</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外周血管旁路术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11579.0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10421.1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9263.2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游离升主动脉及颈内（总）动脉，锁骨下动脉，全身肝素化，取人工血管两端分别于升主动脉和颈动脉，锁骨下动脉吻合，留置引流管，止血，关胸。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330802050S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室间隔成形</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主动脉根部扩大术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9653.0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9170.4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8687.7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7722.4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切开右心房，探查心内畸形，如无其它畸形，切除主动脉瓣下异常肌束，切开主动脉瓣肺动脉瓣下室间隔，补片修补扩大室间隔，关闭切口，留置引流管，止血，关胸。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330802051S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主动脉根部人工血管包裹塑形术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11554.0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10976.3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10398.6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9243.2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以自身组织或人工材料包裹塑形主动脉根部，留置引流管，止血，关胸。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330802052S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主动脉根部包裹右心房分流术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11361.0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10793.0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10224.9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9088.8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以自身组织或人工材料包裹主动脉根部，直接或通过人工血管与右心房分流，留置引流管，止血，关胸。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330802053S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主动脉弓成形术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9677.0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9193.2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8709.3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7741.6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经股动脉、腋动脉、升主动脉或其它部位动脉插管建立体外循环，深低温，采用适宜的脑保护方法，成形主动脉弓，留置引流管，止血，关胸。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330802054S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主动脉肺动脉吻合术（</w:t>
            </w:r>
            <w:r>
              <w:rPr>
                <w:rStyle w:val="7"/>
                <w:rFonts w:hint="eastAsia" w:ascii="宋体" w:hAnsi="宋体" w:eastAsia="宋体" w:cs="宋体"/>
                <w:sz w:val="18"/>
                <w:szCs w:val="18"/>
                <w:lang w:val="en-US" w:eastAsia="zh-CN" w:bidi="ar"/>
              </w:rPr>
              <w:t>DKS</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8955.0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w:t>
            </w:r>
            <w:r>
              <w:rPr>
                <w:rStyle w:val="7"/>
                <w:rFonts w:hint="eastAsia" w:ascii="宋体" w:hAnsi="宋体" w:eastAsia="宋体" w:cs="宋体"/>
                <w:sz w:val="18"/>
                <w:szCs w:val="18"/>
                <w:lang w:val="en-US" w:eastAsia="zh-CN" w:bidi="ar"/>
              </w:rPr>
              <w:t>Damus–Kaye–Stansel</w:t>
            </w:r>
            <w:r>
              <w:rPr>
                <w:rStyle w:val="6"/>
                <w:rFonts w:hint="eastAsia" w:ascii="宋体" w:hAnsi="宋体" w:eastAsia="宋体" w:cs="宋体"/>
                <w:sz w:val="18"/>
                <w:szCs w:val="18"/>
                <w:lang w:val="en-US" w:eastAsia="zh-CN" w:bidi="ar"/>
              </w:rPr>
              <w:t>手术。靠近分叉切断主肺动脉，远心端心包补片缝闭。切开升主动脉侧壁至主动脉瓣环，用补片扩大并与主肺动脉近心吻合，再结合体肺分流或右心室肺动脉分流。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体外膜肺氧合（</w:t>
            </w:r>
            <w:r>
              <w:rPr>
                <w:rStyle w:val="7"/>
                <w:rFonts w:hint="eastAsia" w:ascii="宋体" w:hAnsi="宋体" w:eastAsia="宋体" w:cs="宋体"/>
                <w:sz w:val="18"/>
                <w:szCs w:val="18"/>
                <w:lang w:val="en-US" w:eastAsia="zh-CN" w:bidi="ar"/>
              </w:rPr>
              <w:t>ECMO</w:t>
            </w:r>
            <w:r>
              <w:rPr>
                <w:rStyle w:val="6"/>
                <w:rFonts w:hint="eastAsia" w:ascii="宋体" w:hAnsi="宋体" w:eastAsia="宋体" w:cs="宋体"/>
                <w:sz w:val="18"/>
                <w:szCs w:val="18"/>
                <w:lang w:val="en-US" w:eastAsia="zh-CN" w:bidi="ar"/>
              </w:rPr>
              <w:t>）安装术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预充</w:t>
            </w:r>
            <w:r>
              <w:rPr>
                <w:rStyle w:val="7"/>
                <w:rFonts w:hint="eastAsia" w:ascii="宋体" w:hAnsi="宋体" w:eastAsia="宋体" w:cs="宋体"/>
                <w:sz w:val="18"/>
                <w:szCs w:val="18"/>
                <w:lang w:val="en-US" w:eastAsia="zh-CN" w:bidi="ar"/>
              </w:rPr>
              <w:t>ECMO</w:t>
            </w:r>
            <w:r>
              <w:rPr>
                <w:rStyle w:val="6"/>
                <w:rFonts w:hint="eastAsia" w:ascii="宋体" w:hAnsi="宋体" w:eastAsia="宋体" w:cs="宋体"/>
                <w:sz w:val="18"/>
                <w:szCs w:val="18"/>
                <w:lang w:val="en-US" w:eastAsia="zh-CN" w:bidi="ar"/>
              </w:rPr>
              <w:t>管路，经动静脉插管。包括体外膜肺氧合（</w:t>
            </w:r>
            <w:r>
              <w:rPr>
                <w:rStyle w:val="7"/>
                <w:rFonts w:hint="eastAsia" w:ascii="宋体" w:hAnsi="宋体" w:eastAsia="宋体" w:cs="宋体"/>
                <w:sz w:val="18"/>
                <w:szCs w:val="18"/>
                <w:lang w:val="en-US" w:eastAsia="zh-CN" w:bidi="ar"/>
              </w:rPr>
              <w:t>ECMO</w:t>
            </w:r>
            <w:r>
              <w:rPr>
                <w:rStyle w:val="6"/>
                <w:rFonts w:hint="eastAsia" w:ascii="宋体" w:hAnsi="宋体" w:eastAsia="宋体" w:cs="宋体"/>
                <w:sz w:val="18"/>
                <w:szCs w:val="18"/>
                <w:lang w:val="en-US" w:eastAsia="zh-CN" w:bidi="ar"/>
              </w:rPr>
              <w:t>）的更换术、撤除术。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膜肺、管道、插管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右室流出道疏通术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9653.0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9170.4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8687.7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7722.4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特指右室流出道狭窄的外科手术。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左房减容术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7904.0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7488.0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6656.0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包括右房减容术、房化右室折叠术。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心内赘生物清除术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7488.0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7113.6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6739.2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5990.4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包括瓣周脓肿清除术。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左心发育不良综合征</w:t>
            </w:r>
            <w:r>
              <w:rPr>
                <w:rStyle w:val="7"/>
                <w:rFonts w:hint="eastAsia" w:ascii="宋体" w:hAnsi="宋体" w:eastAsia="宋体" w:cs="宋体"/>
                <w:sz w:val="18"/>
                <w:szCs w:val="18"/>
                <w:lang w:val="en-US" w:eastAsia="zh-CN" w:bidi="ar"/>
              </w:rPr>
              <w:t>I</w:t>
            </w:r>
            <w:r>
              <w:rPr>
                <w:rStyle w:val="6"/>
                <w:rFonts w:hint="eastAsia" w:ascii="宋体" w:hAnsi="宋体" w:eastAsia="宋体" w:cs="宋体"/>
                <w:sz w:val="18"/>
                <w:szCs w:val="18"/>
                <w:lang w:val="en-US" w:eastAsia="zh-CN" w:bidi="ar"/>
              </w:rPr>
              <w:t>期手术（</w:t>
            </w:r>
            <w:r>
              <w:rPr>
                <w:rStyle w:val="7"/>
                <w:rFonts w:hint="eastAsia" w:ascii="宋体" w:hAnsi="宋体" w:eastAsia="宋体" w:cs="宋体"/>
                <w:sz w:val="18"/>
                <w:szCs w:val="18"/>
                <w:lang w:val="en-US" w:eastAsia="zh-CN" w:bidi="ar"/>
              </w:rPr>
              <w:t>Norwood</w:t>
            </w:r>
            <w:r>
              <w:rPr>
                <w:rStyle w:val="6"/>
                <w:rFonts w:hint="eastAsia" w:ascii="宋体" w:hAnsi="宋体" w:eastAsia="宋体" w:cs="宋体"/>
                <w:sz w:val="18"/>
                <w:szCs w:val="18"/>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7904.0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7488.0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6656.0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含左室流出道重建、升主动脉、主动脉弓成形、体肺分流或</w:t>
            </w:r>
            <w:r>
              <w:rPr>
                <w:rStyle w:val="7"/>
                <w:rFonts w:hint="eastAsia" w:ascii="宋体" w:hAnsi="宋体" w:eastAsia="宋体" w:cs="宋体"/>
                <w:sz w:val="18"/>
                <w:szCs w:val="18"/>
                <w:lang w:val="en-US" w:eastAsia="zh-CN" w:bidi="ar"/>
              </w:rPr>
              <w:t>Sano</w:t>
            </w:r>
            <w:r>
              <w:rPr>
                <w:rStyle w:val="6"/>
                <w:rFonts w:hint="eastAsia" w:ascii="宋体" w:hAnsi="宋体" w:eastAsia="宋体" w:cs="宋体"/>
                <w:sz w:val="18"/>
                <w:szCs w:val="18"/>
                <w:lang w:val="en-US" w:eastAsia="zh-CN" w:bidi="ar"/>
              </w:rPr>
              <w:t>分流、动脉导管切断缝合。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心脏植入物拆除术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7488.0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7113.6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6739.2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5990.4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特指拆除既往手术已植入的人工瓣膜、人工血管及其它非自体组织或材料。</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心包重建术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9237.0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8775.2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8313.3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7389.6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使用生物补片或人工材料重建心包，建立前、中纵膈屏障。</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330803039S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左（右）心耳封闭术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8423.0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7580.7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6738.4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指对左（右）心耳缝闭、夹闭、结扎。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330804073S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曲张静脉团点式剥脱术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2366.0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2247.7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2129.4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1892.8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不含大隐静脉高位结扎。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330804074S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腔静脉重建术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5878.0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5584.1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5290.2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4702.4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适用于肿瘤侵犯腔静脉或其他畸形需重建腔静脉的患者，指使用各种方法重新建立上腔静脉或下腔静脉同心房的连续性。</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331002017S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空肠置管手术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2040.0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1836.0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1632.0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开腹或腹腔镜下将管路置入到小肠（十二指肠或空肠）。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营养管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仅独立开展本手术方可收费。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331004035S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经肛门腔镜直肠全系膜切除术</w:t>
            </w:r>
            <w:r>
              <w:rPr>
                <w:rStyle w:val="7"/>
                <w:rFonts w:hint="eastAsia" w:ascii="宋体" w:hAnsi="宋体" w:eastAsia="宋体" w:cs="宋体"/>
                <w:sz w:val="18"/>
                <w:szCs w:val="18"/>
                <w:lang w:val="en-US" w:eastAsia="zh-CN" w:bidi="ar"/>
              </w:rPr>
              <w:t>(TATME)</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5460.0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5187.0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4914.0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4368.0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指经肛门利用经肛微创外科或经肛内镜显微外科手术平台，联合或不联合腹腔镜，行直肠全系膜切除，直肠切除及肠吻合术，含保留肛门，区域淋巴结清扫；不含盆腔脏器切除。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331004036S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直肠癌</w:t>
            </w:r>
            <w:r>
              <w:rPr>
                <w:rStyle w:val="7"/>
                <w:rFonts w:hint="eastAsia" w:ascii="宋体" w:hAnsi="宋体" w:eastAsia="宋体" w:cs="宋体"/>
                <w:sz w:val="18"/>
                <w:szCs w:val="18"/>
                <w:lang w:val="en-US" w:eastAsia="zh-CN" w:bidi="ar"/>
              </w:rPr>
              <w:t>Miles</w:t>
            </w:r>
            <w:r>
              <w:rPr>
                <w:rStyle w:val="6"/>
                <w:rFonts w:hint="eastAsia" w:ascii="宋体" w:hAnsi="宋体" w:eastAsia="宋体" w:cs="宋体"/>
                <w:sz w:val="18"/>
                <w:szCs w:val="18"/>
                <w:lang w:val="en-US" w:eastAsia="zh-CN" w:bidi="ar"/>
              </w:rPr>
              <w:t>术盆腔腹膜重建术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4681.0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4447.0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4212.9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3744.8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肿瘤切除后利用生物或人体材料封闭骨盆开口。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331006020S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胆囊切开取石术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2559.3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2424.6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2155.2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探查，胆囊切开，取石，置入导管，缝合，止血，置管引出固定，缝合切口。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取石网篮</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331008030S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腹腔粘连松解术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1713.6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1523.2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将腹腔粘连组织分离，缝合剥离创面防止粘连发生。</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331008031S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腹股沟疝囊高位结扎术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1690.0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1521.0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腹股沟疝（或股疝）切口，探查，寻找疝囊，疝囊高位结扎，止血，缝合。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331008032S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腹主动脉旁淋巴结活检术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暴露腹主动脉及下腔静脉，腹主动脉及下腔静脉周围淋巴结切除。含淋巴结活检术。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331008033S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腹膜后淋巴结清扫术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3646.0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3463.7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3281.4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暴露腹膜后淋巴组织并切除。含淋巴结活检术。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331101026S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肾母细胞瘤根治术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3998.6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3788.1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3367.2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静脉血管穿刺，肿瘤分离，血管分离，周围脏器分离，血管结扎、缝扎，血管修补，淋巴结清扫、活检，膈肌修补，肝转移瘤灶切除、活检，肾部分切除，肾切除，瘤体剥除，肾周脂肪清除，静脉瘤栓剥除，输尿管低位切除，瘤床冲洗，放置引流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331103029S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骶神经调节膀胱起博器Ⅰ期植入术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2046.0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1943.7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1841.4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1636.8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采用经皮穿刺方法临时性将刺激电极置入骶神经根周围进行电刺激。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神经刺激电极、电极传送鞘管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331103030S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骶神经调节膀胱起博器Ⅱ期植入术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2308.5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2052.0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采用经皮穿刺方法永久性将刺激电极置入骶神经根周围进行电刺激。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神经刺激器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331103031S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经尿道膀胱黏膜切除术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3280.0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3116.0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2952.0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2624.0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内镜下经尿道烧灼或切除膀胱病变黏膜。</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激光法加收</w:t>
            </w:r>
            <w:r>
              <w:rPr>
                <w:rStyle w:val="10"/>
                <w:rFonts w:hint="eastAsia" w:ascii="宋体" w:hAnsi="宋体" w:eastAsia="宋体" w:cs="宋体"/>
                <w:sz w:val="18"/>
                <w:szCs w:val="18"/>
                <w:lang w:val="en-US" w:eastAsia="zh-CN" w:bidi="ar"/>
              </w:rPr>
              <w:t>30%</w:t>
            </w:r>
            <w:r>
              <w:rPr>
                <w:rStyle w:val="6"/>
                <w:rFonts w:hint="eastAsia" w:ascii="宋体" w:hAnsi="宋体" w:eastAsia="宋体" w:cs="宋体"/>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331103031S-1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经尿道膀胱黏膜激光切除术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4264.0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4050.8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3837.6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3411.2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内镜下经尿道烧灼或切除膀胱病变黏膜。</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331104029S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经尿道内镜止血术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指下尿路手术术后继发出血或创伤导致出血的止血术。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331201010S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经尿道前列腺剜除术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内镜下于前列腺尖部寻找到增生腺体与外科包膜的界面，然后沿此界面将增生腺体完整地从外科包膜上逆行环状钝性剥离、剜除。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使用粉碎装置加收</w:t>
            </w:r>
            <w:r>
              <w:rPr>
                <w:rStyle w:val="10"/>
                <w:rFonts w:hint="eastAsia" w:ascii="宋体" w:hAnsi="宋体" w:eastAsia="宋体" w:cs="宋体"/>
                <w:sz w:val="18"/>
                <w:szCs w:val="18"/>
                <w:lang w:val="en-US" w:eastAsia="zh-CN" w:bidi="ar"/>
              </w:rPr>
              <w:t>15%</w:t>
            </w:r>
            <w:r>
              <w:rPr>
                <w:rStyle w:val="6"/>
                <w:rFonts w:hint="eastAsia" w:ascii="宋体" w:hAnsi="宋体" w:eastAsia="宋体" w:cs="宋体"/>
                <w:sz w:val="18"/>
                <w:szCs w:val="18"/>
                <w:lang w:val="en-US" w:eastAsia="zh-CN" w:bidi="ar"/>
              </w:rPr>
              <w:t>，激光法加收</w:t>
            </w:r>
            <w:r>
              <w:rPr>
                <w:rStyle w:val="10"/>
                <w:rFonts w:hint="eastAsia" w:ascii="宋体" w:hAnsi="宋体" w:eastAsia="宋体" w:cs="宋体"/>
                <w:sz w:val="18"/>
                <w:szCs w:val="18"/>
                <w:lang w:val="en-US" w:eastAsia="zh-CN" w:bidi="ar"/>
              </w:rPr>
              <w:t>30%</w:t>
            </w:r>
            <w:r>
              <w:rPr>
                <w:rStyle w:val="6"/>
                <w:rFonts w:hint="eastAsia" w:ascii="宋体" w:hAnsi="宋体" w:eastAsia="宋体" w:cs="宋体"/>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331201010S-1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经尿道前列腺剜除术加收(使用粉碎装置)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331201010S-2</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经尿道前列腺剜除术加收(激光法)</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331201011S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经尿道精囊镜检查术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从尿道外口置入精囊镜，找到精囊开口进入精囊检查治疗。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特殊治疗操作（含碎石、止血、活检）加收</w:t>
            </w:r>
            <w:r>
              <w:rPr>
                <w:rStyle w:val="10"/>
                <w:rFonts w:hint="eastAsia" w:ascii="宋体" w:hAnsi="宋体" w:eastAsia="宋体" w:cs="宋体"/>
                <w:sz w:val="18"/>
                <w:szCs w:val="18"/>
                <w:lang w:val="en-US" w:eastAsia="zh-CN" w:bidi="ar"/>
              </w:rPr>
              <w:t>30%</w:t>
            </w:r>
            <w:r>
              <w:rPr>
                <w:rStyle w:val="6"/>
                <w:rFonts w:hint="eastAsia" w:ascii="宋体" w:hAnsi="宋体" w:eastAsia="宋体" w:cs="宋体"/>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331201011S-1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经尿道精囊镜检查术(特殊治疗操作)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特殊治疗操作含碎石、止血、活检。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331202016S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睾丸肿瘤根治术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3455.2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3273.3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2909.6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仰卧位，左下腹横切口，游离精索，从精索远端分离睾丸，切断睾丸引带，打开睾丸鞘膜，分离睾丸和精索到腹膜后脂肪处，切断精索，切除睾丸肿瘤，精索断端用丝线缝扎。含淋巴结清扫。</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331202017S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睾丸肿瘤切除术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2340.0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指切除睾丸肿瘤，保留正常睾丸。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阴道骶骨固定术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1590.0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1510.5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1431.0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1272.0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打开阴道膀胱间隙及直肠间隙，将</w:t>
            </w:r>
            <w:r>
              <w:rPr>
                <w:rStyle w:val="7"/>
                <w:rFonts w:hint="eastAsia" w:ascii="宋体" w:hAnsi="宋体" w:eastAsia="宋体" w:cs="宋体"/>
                <w:sz w:val="18"/>
                <w:szCs w:val="18"/>
                <w:lang w:val="en-US" w:eastAsia="zh-CN" w:bidi="ar"/>
              </w:rPr>
              <w:t>Y</w:t>
            </w:r>
            <w:r>
              <w:rPr>
                <w:rStyle w:val="6"/>
                <w:rFonts w:hint="eastAsia" w:ascii="宋体" w:hAnsi="宋体" w:eastAsia="宋体" w:cs="宋体"/>
                <w:sz w:val="18"/>
                <w:szCs w:val="18"/>
                <w:lang w:val="en-US" w:eastAsia="zh-CN" w:bidi="ar"/>
              </w:rPr>
              <w:t>型网片的</w:t>
            </w:r>
            <w:r>
              <w:rPr>
                <w:rStyle w:val="7"/>
                <w:rFonts w:hint="eastAsia" w:ascii="宋体" w:hAnsi="宋体" w:eastAsia="宋体" w:cs="宋体"/>
                <w:sz w:val="18"/>
                <w:szCs w:val="18"/>
                <w:lang w:val="en-US" w:eastAsia="zh-CN" w:bidi="ar"/>
              </w:rPr>
              <w:t>3</w:t>
            </w:r>
            <w:r>
              <w:rPr>
                <w:rStyle w:val="6"/>
                <w:rFonts w:hint="eastAsia" w:ascii="宋体" w:hAnsi="宋体" w:eastAsia="宋体" w:cs="宋体"/>
                <w:sz w:val="18"/>
                <w:szCs w:val="18"/>
                <w:lang w:val="en-US" w:eastAsia="zh-CN" w:bidi="ar"/>
              </w:rPr>
              <w:t>条短臂经阴道膀胱间隙、阴道直肠间隙固定于阴道前后壁；打开骶骨岬表面腹膜，调整好网片张力后，将</w:t>
            </w:r>
            <w:r>
              <w:rPr>
                <w:rStyle w:val="7"/>
                <w:rFonts w:hint="eastAsia" w:ascii="宋体" w:hAnsi="宋体" w:eastAsia="宋体" w:cs="宋体"/>
                <w:sz w:val="18"/>
                <w:szCs w:val="18"/>
                <w:lang w:val="en-US" w:eastAsia="zh-CN" w:bidi="ar"/>
              </w:rPr>
              <w:t>Y</w:t>
            </w:r>
            <w:r>
              <w:rPr>
                <w:rStyle w:val="6"/>
                <w:rFonts w:hint="eastAsia" w:ascii="宋体" w:hAnsi="宋体" w:eastAsia="宋体" w:cs="宋体"/>
                <w:sz w:val="18"/>
                <w:szCs w:val="18"/>
                <w:lang w:val="en-US" w:eastAsia="zh-CN" w:bidi="ar"/>
              </w:rPr>
              <w:t>型网片的长臂固定于骶骨前方的前纵韧带无血管区。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经阴道子宫肌瘤切除术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经阴道，暴露子宫肌瘤，切除，逐层缝合止血。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筋膜外全子宫切除术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2968.0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2671.2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2374.4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常规处理圆韧带、阔韧带，推开膀胱后，于宫颈筋膜外侧切断主骶韧带及子宫血管。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子宫腺肌病灶切除术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1755.0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明确腺肌瘤部位，切除腺肌瘤病灶，缝合，止血，冲洗盆腹腔，酌情放置盆腔引流。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疤痕妊娠病灶清除术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1883.7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水压分离疤痕妊娠患者膀胱宫颈间隙，切开子宫浆肌层，清除妊娠物，切除疤痕组织，缝合切口。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经阴道加收</w:t>
            </w:r>
            <w:r>
              <w:rPr>
                <w:rStyle w:val="10"/>
                <w:rFonts w:hint="eastAsia" w:ascii="宋体" w:hAnsi="宋体" w:eastAsia="宋体" w:cs="宋体"/>
                <w:sz w:val="18"/>
                <w:szCs w:val="18"/>
                <w:lang w:val="en-US" w:eastAsia="zh-CN" w:bidi="ar"/>
              </w:rPr>
              <w:t>20%</w:t>
            </w:r>
            <w:r>
              <w:rPr>
                <w:rStyle w:val="6"/>
                <w:rFonts w:hint="eastAsia" w:ascii="宋体" w:hAnsi="宋体" w:eastAsia="宋体" w:cs="宋体"/>
                <w:sz w:val="18"/>
                <w:szCs w:val="18"/>
                <w:lang w:val="en-US" w:eastAsia="zh-CN" w:bidi="ar"/>
              </w:rPr>
              <w:t>，二次剖宫产不可同时收取此项费用。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331303037S-1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经阴道疤痕妊娠病灶清除术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2511.6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2386.0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2260.4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2009.3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水压分离疤痕妊娠患者膀胱宫颈间隙，切开子宫浆肌层，清除妊娠物，切除疤痕组织，缝合切口。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二次剖宫产不可同时收取此项费用。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子宫疤痕憩室修复术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1529.5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1449.0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暴露子宫下段疤痕部位，切除疤痕组织，修复疤痕部位。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经阴道加收</w:t>
            </w:r>
            <w:r>
              <w:rPr>
                <w:rStyle w:val="10"/>
                <w:rFonts w:hint="eastAsia" w:ascii="宋体" w:hAnsi="宋体" w:eastAsia="宋体" w:cs="宋体"/>
                <w:sz w:val="18"/>
                <w:szCs w:val="18"/>
                <w:lang w:val="en-US" w:eastAsia="zh-CN" w:bidi="ar"/>
              </w:rPr>
              <w:t>20%</w:t>
            </w:r>
            <w:r>
              <w:rPr>
                <w:rStyle w:val="6"/>
                <w:rFonts w:hint="eastAsia" w:ascii="宋体" w:hAnsi="宋体" w:eastAsia="宋体" w:cs="宋体"/>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331303038S-1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经阴道子宫疤痕憩室修复术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1835.4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1738.8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1545.6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暴露子宫下段疤痕部位，切除疤痕组织，修复疤痕部位。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331303039S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rFonts w:hint="eastAsia" w:ascii="宋体" w:hAnsi="宋体" w:eastAsia="宋体" w:cs="宋体"/>
                <w:sz w:val="18"/>
                <w:szCs w:val="18"/>
                <w:lang w:val="en-US" w:eastAsia="zh-CN" w:bidi="ar"/>
              </w:rPr>
              <w:t>阴道子宫内膜异位病灶清除术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1849.0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1664.1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1479.2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包括宫颈子宫内膜异位病灶清除术。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331303040S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盆腹腔子宫内膜异位病灶清除术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3510.0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3334.5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3159.0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2808.0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行子宫内膜异位症分期，按盆腔情况手术，酌情放置引流。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331304017S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阴道残端广泛切除术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3953.0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3755.4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3557.7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3162.4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不含双侧盆腔淋巴结清扫术，不含双附件切除。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331304018S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阴道粘连松解术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1701.0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1530.9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1360.8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用于阴道纵膈切开后、锥切术后，老年性阴道炎以及放疗并发症等各种原因导致粘连需要手术分离恢复阴道形态功能。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331304019S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阴道闭合术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1015.2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902.4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不含子宫切除及阴道前后壁修补。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全盆底重建术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4817.0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4576.2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4335.3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3853.6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指子宫脱垂、阴道前后壁脱垂等盆底支持组织的修复重建术。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前盆底、后盆底重建术按</w:t>
            </w:r>
            <w:r>
              <w:rPr>
                <w:rStyle w:val="10"/>
                <w:rFonts w:hint="eastAsia" w:ascii="宋体" w:hAnsi="宋体" w:eastAsia="宋体" w:cs="宋体"/>
                <w:sz w:val="18"/>
                <w:szCs w:val="18"/>
                <w:lang w:val="en-US" w:eastAsia="zh-CN" w:bidi="ar"/>
              </w:rPr>
              <w:t>50%</w:t>
            </w:r>
            <w:r>
              <w:rPr>
                <w:rStyle w:val="6"/>
                <w:rFonts w:hint="eastAsia" w:ascii="宋体" w:hAnsi="宋体" w:eastAsia="宋体" w:cs="宋体"/>
                <w:sz w:val="18"/>
                <w:szCs w:val="18"/>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331306022S-1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后盆底重建术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2408.5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2167.7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1926.8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指子宫脱垂、阴道前后壁脱垂等盆底支持组织的修复重建术。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331306022S-2</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前盆底重建术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2408.5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2167.7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1926.8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指子宫脱垂、阴道前后壁脱垂等盆底支持组织的修复重建术。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盆底肿物切除术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3424.0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3252.8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3081.6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2739.2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适用于盆底腹膜后肿物，如畸胎瘤、纤维瘤、阔韧带肌瘤、宫骶韧带肌瘤以及盆腔的其它良恶性肿瘤。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暴露网片修剪术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1813.6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1718.1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1527.2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剪除暴露的网片，修复周围组织。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限二次手术。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全盆悬吊重建术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3775.0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3586.3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3397.5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3020.0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指对盆腔脱垂组织和器官进行悬吊重建。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前盆、后盆悬吊重建术按</w:t>
            </w:r>
            <w:r>
              <w:rPr>
                <w:rStyle w:val="10"/>
                <w:rFonts w:hint="eastAsia" w:ascii="宋体" w:hAnsi="宋体" w:eastAsia="宋体" w:cs="宋体"/>
                <w:sz w:val="18"/>
                <w:szCs w:val="18"/>
                <w:lang w:val="en-US" w:eastAsia="zh-CN" w:bidi="ar"/>
              </w:rPr>
              <w:t>50%</w:t>
            </w:r>
            <w:r>
              <w:rPr>
                <w:rStyle w:val="6"/>
                <w:rFonts w:hint="eastAsia" w:ascii="宋体" w:hAnsi="宋体" w:eastAsia="宋体" w:cs="宋体"/>
                <w:sz w:val="18"/>
                <w:szCs w:val="18"/>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331306025S-1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前盆悬吊重建术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1887.5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1793.1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1698.8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指对盆腔脱垂组织和器官进行悬吊重建。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331306025S-2</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后盆悬吊重建术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1887.5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1793.1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1698.8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指对盆腔脱垂组织和器官进行悬吊重建。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331501069S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椎间孔镜下腰椎间盘髓核摘除术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每节间盘</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5960.0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5662.0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5364.0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4768.0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插入内窥镜，摘除髓核。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331501070S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骨盆肿瘤切除术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9022.0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8570.9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8119.8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7217.6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不含植骨、骨及软组织重建。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331501071S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骶骨骨折复位内固定术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3343.0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3175.9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3008.7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2674.4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复位骶骨骨折后进行固定，对骶丛神经进行探查，解除骨块卡压。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331501072S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侧入路腰椎椎间融合术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每节间盘</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4134.0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3927.3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3720.6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3307.2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定位相应节段，完成神经减压、融合、内固定等。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331502015S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尺神经前置术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2577.0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2448.2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2319.3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2061.6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含尺神经探查、松解游离。</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331505041S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肩胛骨骨折复位内固定术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2781.0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2642.0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2502.9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2224.8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将分离、移位、成角的肩胛骨骨折块进行复位内固定。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331506025S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髌骨内侧支持带缝合紧缩术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2673.0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2539.4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2405.7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2138.4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含滑膜清除术。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331506026S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痛风结石清除术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每部位</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清除痛风结石。</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331506027S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环状韧带修复重建术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2079.0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1975.1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1871.1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1663.2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适用于孟氏骨折、陈旧性孟氏骨折导致的环状韧带撕裂后的修复或重建。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331506028S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关节镜下盘状半月板修整术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3219.0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3058.1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2897.1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2575.2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关节镜探查，盘状半月板修整，不含软骨修复、髁间窝成形。</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331506029S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前交叉韧带重建翻修术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2430.0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含原有植入物取出、原有植入物清理、骨隧道清理和重建、前交叉韧带重建。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331507015S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膝关节单髁置换术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4292.0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4077.4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3862.8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3433.6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显露病变的膝关节，安放假体。不含术中</w:t>
            </w:r>
            <w:r>
              <w:rPr>
                <w:rStyle w:val="7"/>
                <w:rFonts w:hint="eastAsia" w:ascii="宋体" w:hAnsi="宋体" w:eastAsia="宋体" w:cs="宋体"/>
                <w:sz w:val="18"/>
                <w:szCs w:val="18"/>
                <w:lang w:val="en-US" w:eastAsia="zh-CN" w:bidi="ar"/>
              </w:rPr>
              <w:t>X</w:t>
            </w:r>
            <w:r>
              <w:rPr>
                <w:rStyle w:val="6"/>
                <w:rFonts w:hint="eastAsia" w:ascii="宋体" w:hAnsi="宋体" w:eastAsia="宋体" w:cs="宋体"/>
                <w:sz w:val="18"/>
                <w:szCs w:val="18"/>
                <w:lang w:val="en-US" w:eastAsia="zh-CN" w:bidi="ar"/>
              </w:rPr>
              <w:t>线透视、导航。</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331507016S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骨关节感染旷置术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1991.7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1770.4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含人工假体、植入物取出术。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331510011S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踝关节截骨术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2358.9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2096.8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显露截骨部位，截骨、对合骨端、矫正畸形，固定。不含术中</w:t>
            </w:r>
            <w:r>
              <w:rPr>
                <w:rStyle w:val="7"/>
                <w:rFonts w:hint="eastAsia" w:ascii="宋体" w:hAnsi="宋体" w:eastAsia="宋体" w:cs="宋体"/>
                <w:sz w:val="18"/>
                <w:szCs w:val="18"/>
                <w:lang w:val="en-US" w:eastAsia="zh-CN" w:bidi="ar"/>
              </w:rPr>
              <w:t>X</w:t>
            </w:r>
            <w:r>
              <w:rPr>
                <w:rStyle w:val="6"/>
                <w:rFonts w:hint="eastAsia" w:ascii="宋体" w:hAnsi="宋体" w:eastAsia="宋体" w:cs="宋体"/>
                <w:sz w:val="18"/>
                <w:szCs w:val="18"/>
                <w:lang w:val="en-US" w:eastAsia="zh-CN" w:bidi="ar"/>
              </w:rPr>
              <w:t>线引导。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331512021S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伊氏架矫形术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2724.6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2581.2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2294.4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使用伊氏架治疗四肢畸形、骨缺损、骨感染、骨肿瘤等。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331522019S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肩胛骨整形术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2961.0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2664.9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2368.8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通过手术降低上移的肩胛骨，改善患肢功能。包括高肩胛症成形术。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331601016S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保留乳头乳晕的全乳房腺体切除术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4733.0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4496.4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4259.7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3786.4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通过乳腺皮肤切口，保留乳头乳晕，切除皮下腺体，必要时切除胸大肌表面筋膜。</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331601017S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背阔肌乳房修复术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3109.0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2953.6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2798.1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2487.2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背阔肌胸背血管神经蒂分离，背阔肌的分离，乳房缺损修复。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331603049S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骨外露钻孔术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337.0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303.3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269.6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利用骨科钻孔器械，行外露骨钻孔治疗，至骨面有新鲜渗血即可，覆盖出血创面，培育新鲜肉芽组织。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340200043S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癌痛综合评定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22.5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通过疼痛评估评定，视觉模拟评分法评定，慢性疼痛状况分级等，对患者疼痛的部位、程度、性质、频率和对日常生活的影响等方面进行综合评定</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人工报告。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340200044S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跌倒</w:t>
            </w:r>
            <w:r>
              <w:rPr>
                <w:rStyle w:val="7"/>
                <w:rFonts w:hint="eastAsia" w:ascii="宋体" w:hAnsi="宋体" w:eastAsia="宋体" w:cs="宋体"/>
                <w:sz w:val="18"/>
                <w:szCs w:val="18"/>
                <w:lang w:val="en-US" w:eastAsia="zh-CN" w:bidi="ar"/>
              </w:rPr>
              <w:t>/坠床风险评估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 </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 </w:t>
            </w:r>
          </w:p>
        </w:tc>
        <w:tc>
          <w:tcPr>
            <w:tcW w:w="3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运用评估工具或评估量表对患者进行跌倒</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坠床风险评估。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一个住院周期收费不超过二次。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0E4C"/>
    <w:rsid w:val="4F20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宋体" w:hAnsi="宋体" w:eastAsia="宋体" w:cs="宋体"/>
      <w:color w:val="000000"/>
      <w:sz w:val="18"/>
      <w:szCs w:val="18"/>
      <w:u w:val="none"/>
    </w:rPr>
  </w:style>
  <w:style w:type="character" w:customStyle="1" w:styleId="7">
    <w:name w:val="font51"/>
    <w:basedOn w:val="5"/>
    <w:qFormat/>
    <w:uiPriority w:val="0"/>
    <w:rPr>
      <w:rFonts w:hint="default" w:ascii="Times New Roman" w:hAnsi="Times New Roman" w:cs="Times New Roman"/>
      <w:color w:val="000000"/>
      <w:sz w:val="18"/>
      <w:szCs w:val="18"/>
      <w:u w:val="none"/>
    </w:rPr>
  </w:style>
  <w:style w:type="character" w:customStyle="1" w:styleId="8">
    <w:name w:val="font71"/>
    <w:basedOn w:val="5"/>
    <w:qFormat/>
    <w:uiPriority w:val="0"/>
    <w:rPr>
      <w:rFonts w:hint="default" w:ascii="Times New Roman" w:hAnsi="Times New Roman" w:cs="Times New Roman"/>
      <w:color w:val="000000"/>
      <w:sz w:val="18"/>
      <w:szCs w:val="18"/>
      <w:u w:val="none"/>
    </w:rPr>
  </w:style>
  <w:style w:type="character" w:customStyle="1" w:styleId="9">
    <w:name w:val="font91"/>
    <w:basedOn w:val="5"/>
    <w:qFormat/>
    <w:uiPriority w:val="0"/>
    <w:rPr>
      <w:rFonts w:hint="eastAsia" w:ascii="宋体" w:hAnsi="宋体" w:eastAsia="宋体" w:cs="宋体"/>
      <w:color w:val="000000"/>
      <w:sz w:val="18"/>
      <w:szCs w:val="18"/>
      <w:u w:val="none"/>
    </w:rPr>
  </w:style>
  <w:style w:type="character" w:customStyle="1" w:styleId="10">
    <w:name w:val="font141"/>
    <w:basedOn w:val="5"/>
    <w:qFormat/>
    <w:uiPriority w:val="0"/>
    <w:rPr>
      <w:rFonts w:hint="eastAsia" w:ascii="宋体" w:hAnsi="宋体" w:eastAsia="宋体" w:cs="宋体"/>
      <w:color w:val="FF0000"/>
      <w:sz w:val="18"/>
      <w:szCs w:val="18"/>
      <w:u w:val="none"/>
    </w:rPr>
  </w:style>
  <w:style w:type="character" w:customStyle="1" w:styleId="11">
    <w:name w:val="font12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YLBZJ</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2021-07-28T01:23:00Z</dcterms:created>
  <dc:creator>蒙</dc:creator>
  <cp:lastModifiedBy>蒙</cp:lastModifiedBy>
  <dcterms:modified xsi:type="dcterms:W3CDTF">2021-07-28T01:23:37Z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