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tbl>
      <w:tblPr>
        <w:tblStyle w:val="2"/>
        <w:tblW w:w="14162" w:type="dxa"/>
        <w:tblInd w:w="0" w:type="dxa"/>
        <w:tblLayout w:type="fixed"/>
        <w:tblCellMar>
          <w:top w:w="15" w:type="dxa"/>
          <w:left w:w="15" w:type="dxa"/>
          <w:bottom w:w="15" w:type="dxa"/>
          <w:right w:w="15" w:type="dxa"/>
        </w:tblCellMar>
      </w:tblPr>
      <w:tblGrid>
        <w:gridCol w:w="570"/>
        <w:gridCol w:w="1591"/>
        <w:gridCol w:w="4576"/>
        <w:gridCol w:w="7425"/>
      </w:tblGrid>
      <w:tr>
        <w:tblPrEx>
          <w:tblLayout w:type="fixed"/>
          <w:tblCellMar>
            <w:top w:w="15" w:type="dxa"/>
            <w:left w:w="15" w:type="dxa"/>
            <w:bottom w:w="15" w:type="dxa"/>
            <w:right w:w="15" w:type="dxa"/>
          </w:tblCellMar>
        </w:tblPrEx>
        <w:trPr>
          <w:trHeight w:val="660" w:hRule="atLeast"/>
        </w:trPr>
        <w:tc>
          <w:tcPr>
            <w:tcW w:w="141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40"/>
                <w:szCs w:val="40"/>
              </w:rPr>
            </w:pPr>
            <w:r>
              <w:rPr>
                <w:rFonts w:hint="eastAsia" w:ascii="宋体" w:hAnsi="宋体" w:cs="宋体"/>
                <w:b/>
                <w:color w:val="000000"/>
                <w:kern w:val="0"/>
                <w:sz w:val="40"/>
                <w:szCs w:val="40"/>
                <w:lang w:bidi="ar"/>
              </w:rPr>
              <w:t>光明区进驻的行政服务大厅名单</w:t>
            </w:r>
          </w:p>
        </w:tc>
      </w:tr>
      <w:tr>
        <w:tblPrEx>
          <w:tblLayout w:type="fixed"/>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序号</w:t>
            </w:r>
          </w:p>
        </w:tc>
        <w:tc>
          <w:tcPr>
            <w:tcW w:w="1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进驻时间</w:t>
            </w:r>
          </w:p>
        </w:tc>
        <w:tc>
          <w:tcPr>
            <w:tcW w:w="4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进驻的行政服务大厅</w:t>
            </w:r>
          </w:p>
        </w:tc>
        <w:tc>
          <w:tcPr>
            <w:tcW w:w="7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地址</w:t>
            </w:r>
          </w:p>
        </w:tc>
      </w:tr>
      <w:tr>
        <w:tblPrEx>
          <w:tblLayout w:type="fixed"/>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59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6月27日</w:t>
            </w:r>
          </w:p>
        </w:tc>
        <w:tc>
          <w:tcPr>
            <w:tcW w:w="4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深圳市光明区光明街道行政服务大厅</w:t>
            </w:r>
          </w:p>
        </w:tc>
        <w:tc>
          <w:tcPr>
            <w:tcW w:w="7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深圳市光明区光明街道光侨大道3428号</w:t>
            </w:r>
          </w:p>
        </w:tc>
      </w:tr>
      <w:tr>
        <w:tblPrEx>
          <w:tblLayout w:type="fixed"/>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591"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4"/>
              </w:rPr>
            </w:pPr>
          </w:p>
        </w:tc>
        <w:tc>
          <w:tcPr>
            <w:tcW w:w="4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深圳市光明区新湖街道行政服务大厅</w:t>
            </w:r>
          </w:p>
        </w:tc>
        <w:tc>
          <w:tcPr>
            <w:tcW w:w="7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深圳市光明区新湖街道圳美新村201号</w:t>
            </w:r>
          </w:p>
        </w:tc>
      </w:tr>
      <w:tr>
        <w:tblPrEx>
          <w:tblLayout w:type="fixed"/>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591"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4"/>
              </w:rPr>
            </w:pPr>
          </w:p>
        </w:tc>
        <w:tc>
          <w:tcPr>
            <w:tcW w:w="4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深圳市光明区马田街道行政服务大厅</w:t>
            </w:r>
          </w:p>
        </w:tc>
        <w:tc>
          <w:tcPr>
            <w:tcW w:w="7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深圳市光明区马田街道薯田埔社区田园路雪仙丽科技园旁马田办事处一楼</w:t>
            </w:r>
          </w:p>
        </w:tc>
      </w:tr>
      <w:tr>
        <w:tblPrEx>
          <w:tblLayout w:type="fixed"/>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591"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4"/>
              </w:rPr>
            </w:pPr>
          </w:p>
        </w:tc>
        <w:tc>
          <w:tcPr>
            <w:tcW w:w="4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深圳市光明区公明街道行政服务大厅</w:t>
            </w:r>
          </w:p>
        </w:tc>
        <w:tc>
          <w:tcPr>
            <w:tcW w:w="7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深圳市光明区公明街道集美路9号</w:t>
            </w:r>
          </w:p>
        </w:tc>
      </w:tr>
      <w:tr>
        <w:tblPrEx>
          <w:tblLayout w:type="fixed"/>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591"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4"/>
              </w:rPr>
            </w:pPr>
          </w:p>
        </w:tc>
        <w:tc>
          <w:tcPr>
            <w:tcW w:w="4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深圳市光明区凤凰街道行政服务大厅</w:t>
            </w:r>
          </w:p>
        </w:tc>
        <w:tc>
          <w:tcPr>
            <w:tcW w:w="7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深圳市光明区凤凰街道凤桥路1号</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（东长路与甲子塘大道交叉路口）</w:t>
            </w:r>
          </w:p>
        </w:tc>
      </w:tr>
      <w:tr>
        <w:tblPrEx>
          <w:tblLayout w:type="fixed"/>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1591"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24"/>
              </w:rPr>
            </w:pPr>
          </w:p>
        </w:tc>
        <w:tc>
          <w:tcPr>
            <w:tcW w:w="4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深圳市光明区玉塘街道行政服务大厅</w:t>
            </w:r>
          </w:p>
        </w:tc>
        <w:tc>
          <w:tcPr>
            <w:tcW w:w="7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深圳市光明区玉塘街道田寮路33号</w:t>
            </w:r>
          </w:p>
        </w:tc>
      </w:tr>
      <w:tr>
        <w:tblPrEx>
          <w:tblLayout w:type="fixed"/>
          <w:tblCellMar>
            <w:top w:w="15" w:type="dxa"/>
            <w:left w:w="15" w:type="dxa"/>
            <w:bottom w:w="15" w:type="dxa"/>
            <w:right w:w="15" w:type="dxa"/>
          </w:tblCellMar>
        </w:tblPrEx>
        <w:trPr>
          <w:trHeight w:val="780" w:hRule="atLeast"/>
        </w:trPr>
        <w:tc>
          <w:tcPr>
            <w:tcW w:w="1416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深圳市医疗保障局光明分局统一咨询电话：0755-29937992</w:t>
            </w:r>
          </w:p>
        </w:tc>
      </w:tr>
    </w:tbl>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93489"/>
    <w:rsid w:val="59493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2019-06-26T07:57:00Z</dcterms:created>
  <dc:creator>Oooyzz</dc:creator>
  <cp:lastModifiedBy>Oooyzz</cp:lastModifiedBy>
  <dcterms:modified xsi:type="dcterms:W3CDTF">2019-06-26T07:58:00Z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