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3" w:type="dxa"/>
        <w:tblInd w:w="-176" w:type="dxa"/>
        <w:tblLayout w:type="fixed"/>
        <w:tblLook w:val="04A0"/>
      </w:tblPr>
      <w:tblGrid>
        <w:gridCol w:w="710"/>
        <w:gridCol w:w="1275"/>
        <w:gridCol w:w="3261"/>
        <w:gridCol w:w="1842"/>
        <w:gridCol w:w="1985"/>
      </w:tblGrid>
      <w:tr w:rsidR="00276BFF">
        <w:tc>
          <w:tcPr>
            <w:tcW w:w="9073" w:type="dxa"/>
            <w:gridSpan w:val="5"/>
          </w:tcPr>
          <w:p w:rsidR="00276BFF" w:rsidRDefault="00F572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附件</w:t>
            </w:r>
            <w:r>
              <w:rPr>
                <w:rFonts w:hint="eastAsia"/>
                <w:b/>
                <w:sz w:val="36"/>
                <w:szCs w:val="36"/>
              </w:rPr>
              <w:t>2</w:t>
            </w:r>
            <w:r>
              <w:rPr>
                <w:rFonts w:hint="eastAsia"/>
                <w:b/>
                <w:sz w:val="36"/>
                <w:szCs w:val="36"/>
              </w:rPr>
              <w:t>：</w:t>
            </w:r>
            <w:r>
              <w:rPr>
                <w:rFonts w:hint="eastAsia"/>
                <w:b/>
                <w:sz w:val="36"/>
                <w:szCs w:val="36"/>
              </w:rPr>
              <w:t>进驻行政服务大厅综合窗口业务事项表</w:t>
            </w:r>
          </w:p>
        </w:tc>
      </w:tr>
      <w:tr w:rsidR="00276BFF">
        <w:tc>
          <w:tcPr>
            <w:tcW w:w="710" w:type="dxa"/>
          </w:tcPr>
          <w:p w:rsidR="00276BFF" w:rsidRDefault="00F572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5" w:type="dxa"/>
          </w:tcPr>
          <w:p w:rsidR="00276BFF" w:rsidRDefault="00F572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事项类别</w:t>
            </w:r>
          </w:p>
        </w:tc>
        <w:tc>
          <w:tcPr>
            <w:tcW w:w="3261" w:type="dxa"/>
          </w:tcPr>
          <w:p w:rsidR="00276BFF" w:rsidRDefault="00F572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事项名称</w:t>
            </w:r>
          </w:p>
        </w:tc>
        <w:tc>
          <w:tcPr>
            <w:tcW w:w="1842" w:type="dxa"/>
          </w:tcPr>
          <w:p w:rsidR="00276BFF" w:rsidRDefault="00F572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办理渠道</w:t>
            </w:r>
          </w:p>
        </w:tc>
        <w:tc>
          <w:tcPr>
            <w:tcW w:w="1985" w:type="dxa"/>
          </w:tcPr>
          <w:p w:rsidR="00276BFF" w:rsidRDefault="00F572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综合窗口办理业务事项</w:t>
            </w: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门诊医疗费用报销受理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网上预申请、窗口办理</w:t>
            </w:r>
          </w:p>
        </w:tc>
        <w:tc>
          <w:tcPr>
            <w:tcW w:w="198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综合窗口受理后，系统流转后台承办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住院医疗费用报销受理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网上预申请、窗口办理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职工及职工未就业配偶生育保险一次性定额报销受理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网上预申请、窗口办理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居民生育费用报销受理（门诊）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网上预申请、窗口办理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居民生育费用报销受理（住院）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网上预申请、窗口办理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异地就医备案受理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网上办理、传真办理、窗口办理</w:t>
            </w:r>
          </w:p>
        </w:tc>
        <w:tc>
          <w:tcPr>
            <w:tcW w:w="1985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综合窗口受理后，系统流转后台复核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个人服务网页、微信或自助服务终端机办理业务事项</w:t>
            </w: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个人账户家庭关联绑定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网上办理、微信办理、自助服务终端机办理、窗口办理</w:t>
            </w:r>
          </w:p>
        </w:tc>
        <w:tc>
          <w:tcPr>
            <w:tcW w:w="198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为即办业务，引导参保人通过网上、微信或自助服务终端机办理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个人账户家庭关联解绑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网上办理、微信办理、自助服务终端机办理、窗口办理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个人绑定机构信息新增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网上办理、微信办理、自助服务终端机办理、窗口办理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个人账户比例自付申请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网上办理、微信办理、窗口办理</w:t>
            </w:r>
          </w:p>
        </w:tc>
        <w:tc>
          <w:tcPr>
            <w:tcW w:w="198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为即办业务，引导参保人通过网上或微信办理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社保卡密码维护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网上办理、微信办理、窗口办理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肾衰竭门诊透析请休假申请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网上办理、微信办理、窗口办理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单位服务网页办理业务事项</w:t>
            </w: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单位申领生育津贴受理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网上办理、窗口办理</w:t>
            </w:r>
          </w:p>
        </w:tc>
        <w:tc>
          <w:tcPr>
            <w:tcW w:w="198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引导参保单位通过网上申请，系统流转后台承办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直通车企业外派员工</w:t>
            </w:r>
          </w:p>
          <w:p w:rsidR="00276BFF" w:rsidRDefault="00F572BC">
            <w:pPr>
              <w:jc w:val="center"/>
            </w:pPr>
            <w:r>
              <w:rPr>
                <w:rFonts w:hint="eastAsia"/>
              </w:rPr>
              <w:t>异地就医备案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</w:t>
            </w:r>
          </w:p>
        </w:tc>
        <w:tc>
          <w:tcPr>
            <w:tcW w:w="1985" w:type="dxa"/>
            <w:vMerge/>
            <w:vAlign w:val="center"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单位绑定机构信息新增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网上办理、窗口办理</w:t>
            </w:r>
          </w:p>
        </w:tc>
        <w:tc>
          <w:tcPr>
            <w:tcW w:w="1985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为即办业务，引导参保单位通过网上办理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医保局工作人员办理业务事项</w:t>
            </w: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参保人特药登记受理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窗口办理</w:t>
            </w:r>
          </w:p>
        </w:tc>
        <w:tc>
          <w:tcPr>
            <w:tcW w:w="1985" w:type="dxa"/>
            <w:vMerge w:val="restart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涉及专业知识，对综合窗口而言难度较大，由医保局工作人员办理</w:t>
            </w: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参保人特药特殊通道登记承办</w:t>
            </w:r>
          </w:p>
          <w:p w:rsidR="00276BFF" w:rsidRDefault="00F572BC">
            <w:pPr>
              <w:jc w:val="center"/>
            </w:pPr>
            <w:r>
              <w:rPr>
                <w:rFonts w:hint="eastAsia"/>
              </w:rPr>
              <w:t>（适用于赠药规则改变情形）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窗口办理</w:t>
            </w:r>
          </w:p>
        </w:tc>
        <w:tc>
          <w:tcPr>
            <w:tcW w:w="1985" w:type="dxa"/>
            <w:vMerge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职工生育费用实报实销受理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窗口办理</w:t>
            </w:r>
          </w:p>
        </w:tc>
        <w:tc>
          <w:tcPr>
            <w:tcW w:w="1985" w:type="dxa"/>
            <w:vMerge/>
          </w:tcPr>
          <w:p w:rsidR="00276BFF" w:rsidRDefault="00276BFF">
            <w:pPr>
              <w:jc w:val="center"/>
            </w:pPr>
          </w:p>
        </w:tc>
      </w:tr>
      <w:tr w:rsidR="00276BFF">
        <w:tc>
          <w:tcPr>
            <w:tcW w:w="710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:rsidR="00276BFF" w:rsidRDefault="00276BF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现金报销特殊情形打款账户受理</w:t>
            </w:r>
          </w:p>
        </w:tc>
        <w:tc>
          <w:tcPr>
            <w:tcW w:w="1842" w:type="dxa"/>
            <w:vAlign w:val="center"/>
          </w:tcPr>
          <w:p w:rsidR="00276BFF" w:rsidRDefault="00F572BC">
            <w:pPr>
              <w:jc w:val="center"/>
            </w:pPr>
            <w:r>
              <w:rPr>
                <w:rFonts w:hint="eastAsia"/>
              </w:rPr>
              <w:t>窗口办理</w:t>
            </w:r>
          </w:p>
        </w:tc>
        <w:tc>
          <w:tcPr>
            <w:tcW w:w="1985" w:type="dxa"/>
            <w:vMerge/>
          </w:tcPr>
          <w:p w:rsidR="00276BFF" w:rsidRDefault="00276BFF">
            <w:pPr>
              <w:jc w:val="center"/>
            </w:pPr>
          </w:p>
        </w:tc>
      </w:tr>
    </w:tbl>
    <w:p w:rsidR="00276BFF" w:rsidRDefault="00F572BC">
      <w:r>
        <w:rPr>
          <w:rFonts w:hint="eastAsia"/>
        </w:rPr>
        <w:t>备注：以上业务事项不包含各种查询、咨询和出件事</w:t>
      </w:r>
      <w:bookmarkStart w:id="0" w:name="_GoBack"/>
      <w:bookmarkEnd w:id="0"/>
      <w:r>
        <w:rPr>
          <w:rFonts w:hint="eastAsia"/>
        </w:rPr>
        <w:t>项。</w:t>
      </w:r>
    </w:p>
    <w:sectPr w:rsidR="00276BFF" w:rsidSect="0027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F08"/>
    <w:rsid w:val="0001305F"/>
    <w:rsid w:val="00064865"/>
    <w:rsid w:val="00066DE2"/>
    <w:rsid w:val="00070CEE"/>
    <w:rsid w:val="00071126"/>
    <w:rsid w:val="00085D16"/>
    <w:rsid w:val="00087FA7"/>
    <w:rsid w:val="000B1468"/>
    <w:rsid w:val="000C12C0"/>
    <w:rsid w:val="000C15B1"/>
    <w:rsid w:val="000D2B32"/>
    <w:rsid w:val="000D5DB7"/>
    <w:rsid w:val="000D6AA6"/>
    <w:rsid w:val="000E1B99"/>
    <w:rsid w:val="000E4DB7"/>
    <w:rsid w:val="000E7C52"/>
    <w:rsid w:val="00112AE5"/>
    <w:rsid w:val="00113F7B"/>
    <w:rsid w:val="00130EF7"/>
    <w:rsid w:val="0014153D"/>
    <w:rsid w:val="00172FFB"/>
    <w:rsid w:val="001754F6"/>
    <w:rsid w:val="00176D60"/>
    <w:rsid w:val="0019212C"/>
    <w:rsid w:val="001A24B3"/>
    <w:rsid w:val="001F162B"/>
    <w:rsid w:val="001F48DB"/>
    <w:rsid w:val="0022260B"/>
    <w:rsid w:val="002311B1"/>
    <w:rsid w:val="00237155"/>
    <w:rsid w:val="002407F6"/>
    <w:rsid w:val="00247950"/>
    <w:rsid w:val="002523E9"/>
    <w:rsid w:val="00261BFA"/>
    <w:rsid w:val="0026430B"/>
    <w:rsid w:val="00276BFF"/>
    <w:rsid w:val="00282113"/>
    <w:rsid w:val="00282F94"/>
    <w:rsid w:val="002A0C69"/>
    <w:rsid w:val="002B2E1E"/>
    <w:rsid w:val="002C19A6"/>
    <w:rsid w:val="002C1A07"/>
    <w:rsid w:val="002C2DD8"/>
    <w:rsid w:val="002D45EF"/>
    <w:rsid w:val="002E088D"/>
    <w:rsid w:val="002F0B66"/>
    <w:rsid w:val="00307AED"/>
    <w:rsid w:val="003152A3"/>
    <w:rsid w:val="00343F2B"/>
    <w:rsid w:val="00344CC3"/>
    <w:rsid w:val="0036032E"/>
    <w:rsid w:val="00363AB8"/>
    <w:rsid w:val="00381AB0"/>
    <w:rsid w:val="00385628"/>
    <w:rsid w:val="00390AA3"/>
    <w:rsid w:val="003D0990"/>
    <w:rsid w:val="003D5144"/>
    <w:rsid w:val="003E3D64"/>
    <w:rsid w:val="003F0579"/>
    <w:rsid w:val="00412409"/>
    <w:rsid w:val="00424BE6"/>
    <w:rsid w:val="004251D5"/>
    <w:rsid w:val="004253A4"/>
    <w:rsid w:val="00427962"/>
    <w:rsid w:val="00431989"/>
    <w:rsid w:val="00435E83"/>
    <w:rsid w:val="004460EF"/>
    <w:rsid w:val="00446E36"/>
    <w:rsid w:val="00464450"/>
    <w:rsid w:val="004706CB"/>
    <w:rsid w:val="0047075B"/>
    <w:rsid w:val="004758A9"/>
    <w:rsid w:val="00486AF9"/>
    <w:rsid w:val="004C1C46"/>
    <w:rsid w:val="004E5C00"/>
    <w:rsid w:val="004F29A0"/>
    <w:rsid w:val="004F3E44"/>
    <w:rsid w:val="00550E71"/>
    <w:rsid w:val="00575884"/>
    <w:rsid w:val="0059138C"/>
    <w:rsid w:val="005A5E84"/>
    <w:rsid w:val="005D3F08"/>
    <w:rsid w:val="00620803"/>
    <w:rsid w:val="006248E8"/>
    <w:rsid w:val="00626020"/>
    <w:rsid w:val="006348D8"/>
    <w:rsid w:val="00643DF7"/>
    <w:rsid w:val="006901B3"/>
    <w:rsid w:val="00694285"/>
    <w:rsid w:val="006C163F"/>
    <w:rsid w:val="006D6572"/>
    <w:rsid w:val="006E0CFF"/>
    <w:rsid w:val="00700522"/>
    <w:rsid w:val="00726B1F"/>
    <w:rsid w:val="00735663"/>
    <w:rsid w:val="00735A83"/>
    <w:rsid w:val="00775264"/>
    <w:rsid w:val="00776570"/>
    <w:rsid w:val="007904E9"/>
    <w:rsid w:val="0079558A"/>
    <w:rsid w:val="007C062D"/>
    <w:rsid w:val="007C65CF"/>
    <w:rsid w:val="007E4663"/>
    <w:rsid w:val="007F3487"/>
    <w:rsid w:val="007F3AA0"/>
    <w:rsid w:val="00804308"/>
    <w:rsid w:val="00805AA7"/>
    <w:rsid w:val="008220E3"/>
    <w:rsid w:val="00836870"/>
    <w:rsid w:val="008533FA"/>
    <w:rsid w:val="008542FB"/>
    <w:rsid w:val="00867E30"/>
    <w:rsid w:val="0088395F"/>
    <w:rsid w:val="00890789"/>
    <w:rsid w:val="008A34EE"/>
    <w:rsid w:val="008D490F"/>
    <w:rsid w:val="008E7397"/>
    <w:rsid w:val="008F0194"/>
    <w:rsid w:val="00925014"/>
    <w:rsid w:val="00937E48"/>
    <w:rsid w:val="009430A4"/>
    <w:rsid w:val="00973AD5"/>
    <w:rsid w:val="009825BD"/>
    <w:rsid w:val="009A1A0F"/>
    <w:rsid w:val="009A1F89"/>
    <w:rsid w:val="009A6CEF"/>
    <w:rsid w:val="009F6373"/>
    <w:rsid w:val="009F72A7"/>
    <w:rsid w:val="00A04BFA"/>
    <w:rsid w:val="00A1263C"/>
    <w:rsid w:val="00A12DF0"/>
    <w:rsid w:val="00A1350E"/>
    <w:rsid w:val="00A33A3F"/>
    <w:rsid w:val="00A35F56"/>
    <w:rsid w:val="00A46421"/>
    <w:rsid w:val="00A46928"/>
    <w:rsid w:val="00A57EC5"/>
    <w:rsid w:val="00A71680"/>
    <w:rsid w:val="00A75594"/>
    <w:rsid w:val="00AB2EF8"/>
    <w:rsid w:val="00AB6160"/>
    <w:rsid w:val="00AD6BE7"/>
    <w:rsid w:val="00AD77CB"/>
    <w:rsid w:val="00B1064B"/>
    <w:rsid w:val="00B175DA"/>
    <w:rsid w:val="00B5631D"/>
    <w:rsid w:val="00B66B66"/>
    <w:rsid w:val="00B831F7"/>
    <w:rsid w:val="00BA3FE1"/>
    <w:rsid w:val="00C22FF0"/>
    <w:rsid w:val="00C6300A"/>
    <w:rsid w:val="00CA0A4E"/>
    <w:rsid w:val="00CA1601"/>
    <w:rsid w:val="00CA6AA7"/>
    <w:rsid w:val="00CC7FE2"/>
    <w:rsid w:val="00CE1501"/>
    <w:rsid w:val="00CF26EC"/>
    <w:rsid w:val="00D14121"/>
    <w:rsid w:val="00D34C7A"/>
    <w:rsid w:val="00D63B62"/>
    <w:rsid w:val="00D66779"/>
    <w:rsid w:val="00D81AEC"/>
    <w:rsid w:val="00D90D03"/>
    <w:rsid w:val="00DB5B2A"/>
    <w:rsid w:val="00DC1BBD"/>
    <w:rsid w:val="00DD3557"/>
    <w:rsid w:val="00DE7476"/>
    <w:rsid w:val="00DF48EE"/>
    <w:rsid w:val="00DF627F"/>
    <w:rsid w:val="00DF69F2"/>
    <w:rsid w:val="00DF6E07"/>
    <w:rsid w:val="00E63F45"/>
    <w:rsid w:val="00E93ADC"/>
    <w:rsid w:val="00EC75B8"/>
    <w:rsid w:val="00ED5515"/>
    <w:rsid w:val="00EE453B"/>
    <w:rsid w:val="00EF0229"/>
    <w:rsid w:val="00EF18F1"/>
    <w:rsid w:val="00F0157C"/>
    <w:rsid w:val="00F033FB"/>
    <w:rsid w:val="00F24395"/>
    <w:rsid w:val="00F37CB2"/>
    <w:rsid w:val="00F5666E"/>
    <w:rsid w:val="00F572BC"/>
    <w:rsid w:val="00F61E6C"/>
    <w:rsid w:val="00F643A4"/>
    <w:rsid w:val="00F664F8"/>
    <w:rsid w:val="00F67818"/>
    <w:rsid w:val="00F80202"/>
    <w:rsid w:val="00FA7AAD"/>
    <w:rsid w:val="00FC691C"/>
    <w:rsid w:val="00FD557F"/>
    <w:rsid w:val="00FF69E5"/>
    <w:rsid w:val="00FF6EBC"/>
    <w:rsid w:val="0433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温冰</dc:creator>
  <cp:lastModifiedBy>Administrator</cp:lastModifiedBy>
  <cp:revision>2</cp:revision>
  <cp:lastPrinted>2019-05-17T05:31:00Z</cp:lastPrinted>
  <dcterms:created xsi:type="dcterms:W3CDTF">2019-05-28T15:04:00Z</dcterms:created>
  <dcterms:modified xsi:type="dcterms:W3CDTF">2019-05-28T15:04:00Z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